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BC63" w14:textId="4336B292" w:rsidR="003B2CB0" w:rsidRPr="00490F04" w:rsidRDefault="00AA28ED" w:rsidP="00490F04">
      <w:pPr>
        <w:pStyle w:val="KeinLeerraum"/>
        <w:pBdr>
          <w:top w:val="single" w:sz="18" w:space="1" w:color="auto"/>
          <w:bottom w:val="single" w:sz="18" w:space="1" w:color="auto"/>
        </w:pBdr>
        <w:rPr>
          <w:b/>
          <w:sz w:val="36"/>
          <w:szCs w:val="36"/>
        </w:rPr>
      </w:pPr>
      <w:bookmarkStart w:id="0" w:name="_GoBack"/>
      <w:bookmarkEnd w:id="0"/>
      <w:r w:rsidRPr="00490F04">
        <w:rPr>
          <w:b/>
          <w:sz w:val="36"/>
          <w:szCs w:val="36"/>
        </w:rPr>
        <w:t>STATUTEN DER ABTEILUNG ......................</w:t>
      </w:r>
    </w:p>
    <w:p w14:paraId="4461AAD1" w14:textId="77777777" w:rsidR="00AA28ED" w:rsidRPr="00AA28ED" w:rsidRDefault="00AA28ED" w:rsidP="00AA28ED">
      <w:pPr>
        <w:pStyle w:val="KeinLeerraum"/>
      </w:pPr>
    </w:p>
    <w:p w14:paraId="15880046" w14:textId="1D7F3EB2" w:rsidR="00AA28ED" w:rsidRPr="00490F04" w:rsidRDefault="00C00232" w:rsidP="00AA28ED">
      <w:pPr>
        <w:spacing w:line="240" w:lineRule="auto"/>
        <w:rPr>
          <w:rFonts w:cs="Arial"/>
          <w:i/>
          <w:sz w:val="16"/>
          <w:szCs w:val="16"/>
        </w:rPr>
      </w:pPr>
      <w:r w:rsidRPr="00490F04">
        <w:rPr>
          <w:rFonts w:cs="Arial"/>
          <w:i/>
          <w:sz w:val="16"/>
          <w:szCs w:val="16"/>
        </w:rPr>
        <w:t>Hinweis zur Vorlage. Kursiv = nur falls zutreffend</w:t>
      </w:r>
      <w:r w:rsidR="00E87D27" w:rsidRPr="00490F04">
        <w:rPr>
          <w:rFonts w:cs="Arial"/>
          <w:i/>
          <w:sz w:val="16"/>
          <w:szCs w:val="16"/>
        </w:rPr>
        <w:t xml:space="preserve"> / muss angepasst werden</w:t>
      </w:r>
    </w:p>
    <w:p w14:paraId="3594EE28" w14:textId="77777777" w:rsidR="00AA28ED" w:rsidRPr="00E77D4A" w:rsidRDefault="00AA28ED" w:rsidP="00AA28ED">
      <w:pPr>
        <w:spacing w:line="240" w:lineRule="auto"/>
        <w:rPr>
          <w:rFonts w:cs="Arial"/>
          <w:i/>
          <w:sz w:val="20"/>
          <w:szCs w:val="20"/>
        </w:rPr>
      </w:pPr>
    </w:p>
    <w:p w14:paraId="7C1DE5B8" w14:textId="5CD8151F" w:rsidR="003B2CB0" w:rsidRPr="00490F04" w:rsidRDefault="009B558D" w:rsidP="002A1E2E">
      <w:pPr>
        <w:pStyle w:val="Kopfzeile"/>
        <w:pBdr>
          <w:top w:val="single" w:sz="6" w:space="1" w:color="auto"/>
          <w:bottom w:val="single" w:sz="6" w:space="1" w:color="auto"/>
        </w:pBdr>
        <w:tabs>
          <w:tab w:val="clear" w:pos="4536"/>
          <w:tab w:val="clear" w:pos="9072"/>
          <w:tab w:val="left" w:pos="2660"/>
        </w:tabs>
        <w:spacing w:line="276" w:lineRule="auto"/>
        <w:rPr>
          <w:rFonts w:cs="Arial"/>
          <w:b/>
          <w:sz w:val="19"/>
          <w:szCs w:val="19"/>
        </w:rPr>
      </w:pPr>
      <w:r w:rsidRPr="00490F04">
        <w:rPr>
          <w:rFonts w:cs="Arial"/>
          <w:b/>
          <w:sz w:val="19"/>
          <w:szCs w:val="19"/>
        </w:rPr>
        <w:t>1. Name, Sitz und Zweck</w:t>
      </w:r>
      <w:r w:rsidR="002A1E2E">
        <w:rPr>
          <w:rFonts w:cs="Arial"/>
          <w:b/>
          <w:sz w:val="19"/>
          <w:szCs w:val="19"/>
        </w:rPr>
        <w:tab/>
      </w:r>
    </w:p>
    <w:p w14:paraId="2202C968" w14:textId="7B906540" w:rsidR="003B2CB0" w:rsidRPr="00490F04" w:rsidRDefault="009B558D" w:rsidP="00DE67BC">
      <w:pPr>
        <w:spacing w:line="276" w:lineRule="auto"/>
        <w:rPr>
          <w:rFonts w:cs="Arial"/>
          <w:sz w:val="19"/>
          <w:szCs w:val="19"/>
        </w:rPr>
      </w:pPr>
      <w:r w:rsidRPr="00490F04">
        <w:rPr>
          <w:rFonts w:cs="Arial"/>
          <w:sz w:val="19"/>
          <w:szCs w:val="19"/>
        </w:rPr>
        <w:t>Unt</w:t>
      </w:r>
      <w:r w:rsidR="00AA28ED" w:rsidRPr="00490F04">
        <w:rPr>
          <w:rFonts w:cs="Arial"/>
          <w:sz w:val="19"/>
          <w:szCs w:val="19"/>
        </w:rPr>
        <w:t>er dem Namen «(</w:t>
      </w:r>
      <w:proofErr w:type="spellStart"/>
      <w:r w:rsidR="00AA28ED" w:rsidRPr="00490F04">
        <w:rPr>
          <w:rFonts w:cs="Arial"/>
          <w:sz w:val="19"/>
          <w:szCs w:val="19"/>
        </w:rPr>
        <w:t>Pfadiabteilung</w:t>
      </w:r>
      <w:proofErr w:type="spellEnd"/>
      <w:r w:rsidR="00AA28ED" w:rsidRPr="00490F04">
        <w:rPr>
          <w:rFonts w:cs="Arial"/>
          <w:sz w:val="19"/>
          <w:szCs w:val="19"/>
        </w:rPr>
        <w:t>) ..........................</w:t>
      </w:r>
      <w:r w:rsidRPr="00490F04">
        <w:rPr>
          <w:rFonts w:cs="Arial"/>
          <w:sz w:val="19"/>
          <w:szCs w:val="19"/>
        </w:rPr>
        <w:t xml:space="preserve">» (nachstehend Abteilung genannt) besteht mit Sitz in </w:t>
      </w:r>
      <w:r w:rsidR="00AA28ED" w:rsidRPr="00490F04">
        <w:rPr>
          <w:rFonts w:cs="Arial"/>
          <w:sz w:val="19"/>
          <w:szCs w:val="19"/>
        </w:rPr>
        <w:t xml:space="preserve">.......................... </w:t>
      </w:r>
      <w:r w:rsidRPr="00490F04">
        <w:rPr>
          <w:rFonts w:cs="Arial"/>
          <w:sz w:val="19"/>
          <w:szCs w:val="19"/>
        </w:rPr>
        <w:t xml:space="preserve">ein Verein im Sinne von Art. 60ff ZGB. Die Abteilung verfolgt mit ihrer Tätigkeit die Ziele gemäss Statuten und Weisungen der </w:t>
      </w:r>
      <w:proofErr w:type="spellStart"/>
      <w:r w:rsidRPr="00490F04">
        <w:rPr>
          <w:rFonts w:cs="Arial"/>
          <w:sz w:val="19"/>
          <w:szCs w:val="19"/>
        </w:rPr>
        <w:t>Pfadibewegung</w:t>
      </w:r>
      <w:proofErr w:type="spellEnd"/>
      <w:r w:rsidRPr="00490F04">
        <w:rPr>
          <w:rFonts w:cs="Arial"/>
          <w:sz w:val="19"/>
          <w:szCs w:val="19"/>
        </w:rPr>
        <w:t xml:space="preserve"> Schweiz (PBS).</w:t>
      </w:r>
    </w:p>
    <w:p w14:paraId="5FF558E5" w14:textId="59D9F0AC" w:rsidR="003B2CB0" w:rsidRPr="00490F04" w:rsidRDefault="009B558D" w:rsidP="008918A9">
      <w:pPr>
        <w:spacing w:line="276" w:lineRule="auto"/>
        <w:rPr>
          <w:rFonts w:cs="Arial"/>
          <w:i/>
          <w:sz w:val="19"/>
          <w:szCs w:val="19"/>
        </w:rPr>
      </w:pPr>
      <w:r w:rsidRPr="00490F04">
        <w:rPr>
          <w:rFonts w:cs="Arial"/>
          <w:i/>
          <w:sz w:val="19"/>
          <w:szCs w:val="19"/>
        </w:rPr>
        <w:t>Die Abteilung entstand aus der Fusion der Mädchen-</w:t>
      </w:r>
      <w:proofErr w:type="spellStart"/>
      <w:r w:rsidRPr="00490F04">
        <w:rPr>
          <w:rFonts w:cs="Arial"/>
          <w:i/>
          <w:sz w:val="19"/>
          <w:szCs w:val="19"/>
        </w:rPr>
        <w:t>Pfadiabteilung</w:t>
      </w:r>
      <w:proofErr w:type="spellEnd"/>
      <w:r w:rsidRPr="00490F04">
        <w:rPr>
          <w:rFonts w:cs="Arial"/>
          <w:i/>
          <w:sz w:val="19"/>
          <w:szCs w:val="19"/>
        </w:rPr>
        <w:t xml:space="preserve"> </w:t>
      </w:r>
      <w:r w:rsidR="00AA28ED" w:rsidRPr="00490F04">
        <w:rPr>
          <w:rFonts w:cs="Arial"/>
          <w:sz w:val="19"/>
          <w:szCs w:val="19"/>
        </w:rPr>
        <w:t xml:space="preserve">.......................... </w:t>
      </w:r>
      <w:r w:rsidRPr="00490F04">
        <w:rPr>
          <w:rFonts w:cs="Arial"/>
          <w:i/>
          <w:sz w:val="19"/>
          <w:szCs w:val="19"/>
        </w:rPr>
        <w:t>und der Knaben-</w:t>
      </w:r>
      <w:proofErr w:type="spellStart"/>
      <w:r w:rsidRPr="00490F04">
        <w:rPr>
          <w:rFonts w:cs="Arial"/>
          <w:i/>
          <w:sz w:val="19"/>
          <w:szCs w:val="19"/>
        </w:rPr>
        <w:t>Pfadiabteilung</w:t>
      </w:r>
      <w:proofErr w:type="spellEnd"/>
      <w:r w:rsidRPr="00490F04">
        <w:rPr>
          <w:rFonts w:cs="Arial"/>
          <w:i/>
          <w:sz w:val="19"/>
          <w:szCs w:val="19"/>
        </w:rPr>
        <w:t xml:space="preserve"> </w:t>
      </w:r>
      <w:r w:rsidR="00AA28ED" w:rsidRPr="00490F04">
        <w:rPr>
          <w:rFonts w:cs="Arial"/>
          <w:sz w:val="19"/>
          <w:szCs w:val="19"/>
        </w:rPr>
        <w:t>..........................</w:t>
      </w:r>
    </w:p>
    <w:p w14:paraId="62603948" w14:textId="77777777" w:rsidR="003B2CB0" w:rsidRPr="00490F04" w:rsidRDefault="003B2CB0" w:rsidP="00DE67BC">
      <w:pPr>
        <w:spacing w:line="276" w:lineRule="auto"/>
        <w:rPr>
          <w:rFonts w:cs="Arial"/>
          <w:sz w:val="19"/>
          <w:szCs w:val="19"/>
        </w:rPr>
      </w:pPr>
    </w:p>
    <w:p w14:paraId="2082752C"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t>2. Mitgliedschaft</w:t>
      </w:r>
    </w:p>
    <w:p w14:paraId="47D5CFAF" w14:textId="77777777" w:rsidR="003B2CB0" w:rsidRPr="00490F04" w:rsidRDefault="009B558D" w:rsidP="00DE67BC">
      <w:pPr>
        <w:spacing w:line="276" w:lineRule="auto"/>
        <w:rPr>
          <w:rFonts w:cs="Arial"/>
          <w:sz w:val="19"/>
          <w:szCs w:val="19"/>
        </w:rPr>
      </w:pPr>
      <w:r w:rsidRPr="00490F04">
        <w:rPr>
          <w:rFonts w:cs="Arial"/>
          <w:sz w:val="19"/>
          <w:szCs w:val="19"/>
        </w:rPr>
        <w:t xml:space="preserve">Mitglied der Abteilung ist, wer als Wolf, </w:t>
      </w:r>
      <w:proofErr w:type="spellStart"/>
      <w:r w:rsidRPr="00490F04">
        <w:rPr>
          <w:rFonts w:cs="Arial"/>
          <w:sz w:val="19"/>
          <w:szCs w:val="19"/>
        </w:rPr>
        <w:t>Pfadi</w:t>
      </w:r>
      <w:proofErr w:type="spellEnd"/>
      <w:r w:rsidRPr="00490F04">
        <w:rPr>
          <w:rFonts w:cs="Arial"/>
          <w:sz w:val="19"/>
          <w:szCs w:val="19"/>
        </w:rPr>
        <w:t xml:space="preserve">, Pio, Rover oder </w:t>
      </w:r>
      <w:proofErr w:type="spellStart"/>
      <w:r w:rsidRPr="00490F04">
        <w:rPr>
          <w:rFonts w:cs="Arial"/>
          <w:sz w:val="19"/>
          <w:szCs w:val="19"/>
        </w:rPr>
        <w:t>LeiterIn</w:t>
      </w:r>
      <w:proofErr w:type="spellEnd"/>
      <w:r w:rsidRPr="00490F04">
        <w:rPr>
          <w:rFonts w:cs="Arial"/>
          <w:sz w:val="19"/>
          <w:szCs w:val="19"/>
        </w:rPr>
        <w:t xml:space="preserve"> ordnungsgemäss im </w:t>
      </w:r>
      <w:proofErr w:type="spellStart"/>
      <w:r w:rsidRPr="00490F04">
        <w:rPr>
          <w:rFonts w:cs="Arial"/>
          <w:sz w:val="19"/>
          <w:szCs w:val="19"/>
        </w:rPr>
        <w:t>Bestandesverzeichnis</w:t>
      </w:r>
      <w:proofErr w:type="spellEnd"/>
      <w:r w:rsidRPr="00490F04">
        <w:rPr>
          <w:rFonts w:cs="Arial"/>
          <w:sz w:val="19"/>
          <w:szCs w:val="19"/>
        </w:rPr>
        <w:t xml:space="preserve"> der Abteilung aufgeführt ist oder als Mitglied eines Abteilungsorgans gewählt oder ernannt wird. Die Mitgliedschaft steht allen Kindern und Jugendlichen offen. Der Beitritt Minderjähriger bedarf der Zustimmung des gesetzlichen Vertreters.</w:t>
      </w:r>
    </w:p>
    <w:p w14:paraId="708D36FA" w14:textId="69557161" w:rsidR="003B2CB0" w:rsidRPr="00490F04" w:rsidRDefault="009B558D" w:rsidP="008918A9">
      <w:pPr>
        <w:spacing w:line="276" w:lineRule="auto"/>
        <w:rPr>
          <w:rFonts w:cs="Arial"/>
          <w:sz w:val="19"/>
          <w:szCs w:val="19"/>
        </w:rPr>
      </w:pPr>
      <w:r w:rsidRPr="00490F04">
        <w:rPr>
          <w:rFonts w:cs="Arial"/>
          <w:sz w:val="19"/>
          <w:szCs w:val="19"/>
        </w:rPr>
        <w:t xml:space="preserve">Die Abteilung bzw. ihre Mitglieder sind Mitglieder der Region bzw. des Korps </w:t>
      </w:r>
      <w:r w:rsidR="00AA28ED" w:rsidRPr="00490F04">
        <w:rPr>
          <w:rFonts w:cs="Arial"/>
          <w:sz w:val="19"/>
          <w:szCs w:val="19"/>
        </w:rPr>
        <w:t xml:space="preserve">.........................., </w:t>
      </w:r>
      <w:r w:rsidRPr="00490F04">
        <w:rPr>
          <w:rFonts w:cs="Arial"/>
          <w:sz w:val="19"/>
          <w:szCs w:val="19"/>
        </w:rPr>
        <w:t xml:space="preserve">dem Kantonalverband </w:t>
      </w:r>
      <w:r w:rsidR="00AA28ED" w:rsidRPr="00490F04">
        <w:rPr>
          <w:rFonts w:cs="Arial"/>
          <w:sz w:val="19"/>
          <w:szCs w:val="19"/>
        </w:rPr>
        <w:t xml:space="preserve">.......................... </w:t>
      </w:r>
      <w:r w:rsidRPr="00490F04">
        <w:rPr>
          <w:rFonts w:cs="Arial"/>
          <w:sz w:val="19"/>
          <w:szCs w:val="19"/>
        </w:rPr>
        <w:t>sowie der PBS. Der Abteilungsrat kann weitere Mitgliedschaften beschliessen.</w:t>
      </w:r>
    </w:p>
    <w:p w14:paraId="7482FCD1" w14:textId="77777777" w:rsidR="003B2CB0" w:rsidRPr="00490F04" w:rsidRDefault="003B2CB0" w:rsidP="00DE67BC">
      <w:pPr>
        <w:spacing w:line="276" w:lineRule="auto"/>
        <w:rPr>
          <w:rFonts w:cs="Arial"/>
          <w:sz w:val="19"/>
          <w:szCs w:val="19"/>
        </w:rPr>
      </w:pPr>
    </w:p>
    <w:p w14:paraId="6029E29F"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t xml:space="preserve">3. </w:t>
      </w:r>
      <w:proofErr w:type="spellStart"/>
      <w:r w:rsidRPr="00490F04">
        <w:rPr>
          <w:rFonts w:cs="Arial"/>
          <w:b/>
          <w:sz w:val="19"/>
          <w:szCs w:val="19"/>
        </w:rPr>
        <w:t>AbteilungsleiterIn</w:t>
      </w:r>
      <w:proofErr w:type="spellEnd"/>
    </w:p>
    <w:p w14:paraId="41E7E1FA" w14:textId="007F2395" w:rsidR="003B2CB0" w:rsidRPr="00490F04" w:rsidRDefault="009B558D" w:rsidP="00DE67BC">
      <w:pPr>
        <w:spacing w:line="276" w:lineRule="auto"/>
        <w:rPr>
          <w:rFonts w:cs="Arial"/>
          <w:sz w:val="19"/>
          <w:szCs w:val="19"/>
        </w:rPr>
      </w:pPr>
      <w:r w:rsidRPr="00490F04">
        <w:rPr>
          <w:rFonts w:cs="Arial"/>
          <w:sz w:val="19"/>
          <w:szCs w:val="19"/>
        </w:rPr>
        <w:t>Oberste Leitung der Abteilung sind (gemeinsam) eine Abteilungsleiterin und ein Abteilungsleiter oder eine Abteilungsleiterin und ein Stellvertreter oder ein Abteilungsleiter und eine Stellvertreterin. Falls und solange die Abteilung nicht gemischt</w:t>
      </w:r>
      <w:r w:rsidR="00333297" w:rsidRPr="00490F04">
        <w:rPr>
          <w:rFonts w:cs="Arial"/>
          <w:sz w:val="19"/>
          <w:szCs w:val="19"/>
        </w:rPr>
        <w:t xml:space="preserve"> ist (im Sinne von Art. 10 PBS-Statuten)</w:t>
      </w:r>
      <w:r w:rsidRPr="00490F04">
        <w:rPr>
          <w:rFonts w:cs="Arial"/>
          <w:sz w:val="19"/>
          <w:szCs w:val="19"/>
        </w:rPr>
        <w:t>, kann ein/e einzige/r AL gewählt werden.</w:t>
      </w:r>
    </w:p>
    <w:p w14:paraId="77D50317" w14:textId="77777777" w:rsidR="003B2CB0" w:rsidRPr="00490F04" w:rsidRDefault="009B558D" w:rsidP="00DE67BC">
      <w:pPr>
        <w:spacing w:line="276" w:lineRule="auto"/>
        <w:rPr>
          <w:rFonts w:cs="Arial"/>
          <w:sz w:val="19"/>
          <w:szCs w:val="19"/>
        </w:rPr>
      </w:pPr>
      <w:r w:rsidRPr="00490F04">
        <w:rPr>
          <w:rFonts w:cs="Arial"/>
          <w:sz w:val="19"/>
          <w:szCs w:val="19"/>
        </w:rPr>
        <w:t>Falls die Abteilung gemischt ist und das Amt der AL vorübergehend nicht wie vorgenannt doppelt besetzt werden kann, hat der/die AL die Stellvertretung für die Zeit bis zum nächsten Abteilungsrat durch eine/n Angehörige/n des anderen Geschlechts selbst zu regeln.</w:t>
      </w:r>
    </w:p>
    <w:p w14:paraId="41E4904D" w14:textId="77777777" w:rsidR="003B2CB0" w:rsidRPr="00490F04" w:rsidRDefault="009B558D" w:rsidP="00DE67BC">
      <w:pPr>
        <w:spacing w:line="276" w:lineRule="auto"/>
        <w:rPr>
          <w:rFonts w:cs="Arial"/>
          <w:sz w:val="19"/>
          <w:szCs w:val="19"/>
        </w:rPr>
      </w:pPr>
      <w:r w:rsidRPr="00490F04">
        <w:rPr>
          <w:rFonts w:cs="Arial"/>
          <w:sz w:val="19"/>
          <w:szCs w:val="19"/>
        </w:rPr>
        <w:t xml:space="preserve">Die AL sind für eine gute Leitung aller Stufen, gute und genügende Ausbildung aller LeiterInnen und angemessene Verwaltung der Abteilung verantwortlich. Die AL vertreten die Abteilung nach aussen, ernennen LeiterInnen aller Stufen und pflegen den Kontakt zu den übrigen </w:t>
      </w:r>
      <w:proofErr w:type="spellStart"/>
      <w:r w:rsidRPr="00490F04">
        <w:rPr>
          <w:rFonts w:cs="Arial"/>
          <w:sz w:val="19"/>
          <w:szCs w:val="19"/>
        </w:rPr>
        <w:t>Pfadiinstanzen</w:t>
      </w:r>
      <w:proofErr w:type="spellEnd"/>
      <w:r w:rsidRPr="00490F04">
        <w:rPr>
          <w:rFonts w:cs="Arial"/>
          <w:sz w:val="19"/>
          <w:szCs w:val="19"/>
        </w:rPr>
        <w:t xml:space="preserve"> in Korps, Region und Kanton, zur Gemeinde sowie zu zugewandten Orten (Heimverein, </w:t>
      </w:r>
      <w:proofErr w:type="spellStart"/>
      <w:r w:rsidRPr="00490F04">
        <w:rPr>
          <w:rFonts w:cs="Arial"/>
          <w:sz w:val="19"/>
          <w:szCs w:val="19"/>
        </w:rPr>
        <w:t>AltpfadfinderInnen</w:t>
      </w:r>
      <w:proofErr w:type="spellEnd"/>
      <w:r w:rsidRPr="00490F04">
        <w:rPr>
          <w:rFonts w:cs="Arial"/>
          <w:sz w:val="19"/>
          <w:szCs w:val="19"/>
        </w:rPr>
        <w:t>, Gönnervereinigung usw.).</w:t>
      </w:r>
    </w:p>
    <w:p w14:paraId="7880B90E" w14:textId="77777777" w:rsidR="003B2CB0" w:rsidRPr="00490F04" w:rsidRDefault="009B558D" w:rsidP="00DE67BC">
      <w:pPr>
        <w:spacing w:line="276" w:lineRule="auto"/>
        <w:rPr>
          <w:rFonts w:cs="Arial"/>
          <w:sz w:val="19"/>
          <w:szCs w:val="19"/>
        </w:rPr>
      </w:pPr>
      <w:r w:rsidRPr="00490F04">
        <w:rPr>
          <w:rFonts w:cs="Arial"/>
          <w:sz w:val="19"/>
          <w:szCs w:val="19"/>
        </w:rPr>
        <w:t>Die AL sind für eine genügende Orientierung der Eltern durch Elternabende, Zirkulare (bzw. Abteilungszeitung) oder andere geeignete Mittel besorgt.</w:t>
      </w:r>
    </w:p>
    <w:p w14:paraId="7D483B2E" w14:textId="77777777" w:rsidR="003B2CB0" w:rsidRPr="00490F04" w:rsidRDefault="009B558D" w:rsidP="00DE67BC">
      <w:pPr>
        <w:spacing w:line="276" w:lineRule="auto"/>
        <w:rPr>
          <w:rFonts w:cs="Arial"/>
          <w:sz w:val="19"/>
          <w:szCs w:val="19"/>
        </w:rPr>
      </w:pPr>
      <w:r w:rsidRPr="00490F04">
        <w:rPr>
          <w:rFonts w:cs="Arial"/>
          <w:sz w:val="19"/>
          <w:szCs w:val="19"/>
        </w:rPr>
        <w:t xml:space="preserve">Die AL bestimmen die Delegierten der Abteilung für die Delegiertenversammlung des </w:t>
      </w:r>
      <w:r w:rsidRPr="00490F04">
        <w:rPr>
          <w:rFonts w:cs="Arial"/>
          <w:i/>
          <w:sz w:val="19"/>
          <w:szCs w:val="19"/>
        </w:rPr>
        <w:t xml:space="preserve">Korps bzw. der Region sowie </w:t>
      </w:r>
      <w:r w:rsidRPr="00490F04">
        <w:rPr>
          <w:rFonts w:cs="Arial"/>
          <w:sz w:val="19"/>
          <w:szCs w:val="19"/>
        </w:rPr>
        <w:t>des Kantonalverbands</w:t>
      </w:r>
      <w:r w:rsidRPr="00490F04">
        <w:rPr>
          <w:rFonts w:cs="Arial"/>
          <w:i/>
          <w:sz w:val="19"/>
          <w:szCs w:val="19"/>
        </w:rPr>
        <w:t>.</w:t>
      </w:r>
    </w:p>
    <w:p w14:paraId="6CE06722" w14:textId="77777777" w:rsidR="00003830" w:rsidRDefault="00003830" w:rsidP="00DE67BC">
      <w:pPr>
        <w:spacing w:line="276" w:lineRule="auto"/>
        <w:rPr>
          <w:rFonts w:cs="Arial"/>
          <w:sz w:val="19"/>
          <w:szCs w:val="19"/>
        </w:rPr>
      </w:pPr>
    </w:p>
    <w:p w14:paraId="18792CEF"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t>4. Abteilungsleitung</w:t>
      </w:r>
    </w:p>
    <w:p w14:paraId="322BE1E9" w14:textId="0C0F6A85" w:rsidR="003B2CB0" w:rsidRPr="00490F04" w:rsidRDefault="009B558D" w:rsidP="00DE67BC">
      <w:pPr>
        <w:spacing w:line="276" w:lineRule="auto"/>
        <w:rPr>
          <w:rFonts w:cs="Arial"/>
          <w:sz w:val="19"/>
          <w:szCs w:val="19"/>
        </w:rPr>
      </w:pPr>
      <w:r w:rsidRPr="00490F04">
        <w:rPr>
          <w:rFonts w:cs="Arial"/>
          <w:sz w:val="19"/>
          <w:szCs w:val="19"/>
        </w:rPr>
        <w:t xml:space="preserve">Die Abteilungsleitung besteht aus den AL, den </w:t>
      </w:r>
      <w:proofErr w:type="spellStart"/>
      <w:r w:rsidRPr="00490F04">
        <w:rPr>
          <w:rFonts w:cs="Arial"/>
          <w:sz w:val="19"/>
          <w:szCs w:val="19"/>
        </w:rPr>
        <w:t>StufenleiterInnen</w:t>
      </w:r>
      <w:proofErr w:type="spellEnd"/>
      <w:r w:rsidRPr="00490F04">
        <w:rPr>
          <w:rFonts w:cs="Arial"/>
          <w:sz w:val="19"/>
          <w:szCs w:val="19"/>
        </w:rPr>
        <w:t xml:space="preserve"> sowie bis zu 5 weiteren von den AL ernannten Mitgliedern des Abteilungsstabes. Ihr obliegen alle Geschäfte, die nicht anderen Organen vorbehalten sind. Die Abteilungsleitung wird von den AL einberufen.</w:t>
      </w:r>
    </w:p>
    <w:p w14:paraId="588672A6"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lastRenderedPageBreak/>
        <w:t>5. Abteilungsrat</w:t>
      </w:r>
    </w:p>
    <w:p w14:paraId="38E91D53" w14:textId="645D7D29" w:rsidR="003B2CB0" w:rsidRPr="00490F04" w:rsidRDefault="009B558D" w:rsidP="00DE67BC">
      <w:pPr>
        <w:spacing w:line="276" w:lineRule="auto"/>
        <w:rPr>
          <w:rFonts w:cs="Arial"/>
          <w:sz w:val="19"/>
          <w:szCs w:val="19"/>
        </w:rPr>
      </w:pPr>
      <w:r w:rsidRPr="00490F04">
        <w:rPr>
          <w:rFonts w:cs="Arial"/>
          <w:sz w:val="19"/>
          <w:szCs w:val="19"/>
        </w:rPr>
        <w:t>Der Abteilungsrat besteht aus den Mitgliedern der Abteilungsleitung und je zwei Delegierten jeder Einheit (</w:t>
      </w:r>
      <w:r w:rsidR="00260441" w:rsidRPr="00490F04">
        <w:rPr>
          <w:rFonts w:cs="Arial"/>
          <w:sz w:val="19"/>
          <w:szCs w:val="19"/>
        </w:rPr>
        <w:t xml:space="preserve">Biber, </w:t>
      </w:r>
      <w:r w:rsidRPr="00490F04">
        <w:rPr>
          <w:rFonts w:cs="Arial"/>
          <w:sz w:val="19"/>
          <w:szCs w:val="19"/>
        </w:rPr>
        <w:t xml:space="preserve">Wölfe, </w:t>
      </w:r>
      <w:proofErr w:type="spellStart"/>
      <w:r w:rsidRPr="00490F04">
        <w:rPr>
          <w:rFonts w:cs="Arial"/>
          <w:sz w:val="19"/>
          <w:szCs w:val="19"/>
        </w:rPr>
        <w:t>Pfadis</w:t>
      </w:r>
      <w:proofErr w:type="spellEnd"/>
      <w:r w:rsidRPr="00490F04">
        <w:rPr>
          <w:rFonts w:cs="Arial"/>
          <w:sz w:val="19"/>
          <w:szCs w:val="19"/>
        </w:rPr>
        <w:t xml:space="preserve">, Pios, Rovers), in der Regel dem/der </w:t>
      </w:r>
      <w:proofErr w:type="spellStart"/>
      <w:r w:rsidRPr="00490F04">
        <w:rPr>
          <w:rFonts w:cs="Arial"/>
          <w:sz w:val="19"/>
          <w:szCs w:val="19"/>
        </w:rPr>
        <w:t>StufenleiterInnen</w:t>
      </w:r>
      <w:proofErr w:type="spellEnd"/>
      <w:r w:rsidRPr="00490F04">
        <w:rPr>
          <w:rFonts w:cs="Arial"/>
          <w:sz w:val="19"/>
          <w:szCs w:val="19"/>
        </w:rPr>
        <w:t xml:space="preserve"> und </w:t>
      </w:r>
      <w:proofErr w:type="spellStart"/>
      <w:r w:rsidRPr="00490F04">
        <w:rPr>
          <w:rFonts w:cs="Arial"/>
          <w:sz w:val="19"/>
          <w:szCs w:val="19"/>
        </w:rPr>
        <w:t>StellvertreterIn</w:t>
      </w:r>
      <w:proofErr w:type="spellEnd"/>
      <w:r w:rsidRPr="00490F04">
        <w:rPr>
          <w:rFonts w:cs="Arial"/>
          <w:sz w:val="19"/>
          <w:szCs w:val="19"/>
        </w:rPr>
        <w:t>. Mitglieder des Elternrates (</w:t>
      </w:r>
      <w:r w:rsidRPr="00490F04">
        <w:rPr>
          <w:rFonts w:cs="Arial"/>
          <w:i/>
          <w:sz w:val="19"/>
          <w:szCs w:val="19"/>
        </w:rPr>
        <w:t>oder eines vergleichbaren Gremiums</w:t>
      </w:r>
      <w:r w:rsidRPr="00490F04">
        <w:rPr>
          <w:rFonts w:cs="Arial"/>
          <w:sz w:val="19"/>
          <w:szCs w:val="19"/>
        </w:rPr>
        <w:t>) nehmen mit beratender Stimme</w:t>
      </w:r>
      <w:r w:rsidR="00B225F4" w:rsidRPr="00490F04">
        <w:rPr>
          <w:rFonts w:cs="Arial"/>
          <w:sz w:val="19"/>
          <w:szCs w:val="19"/>
        </w:rPr>
        <w:t xml:space="preserve"> </w:t>
      </w:r>
      <w:r w:rsidR="00B225F4" w:rsidRPr="00490F04">
        <w:rPr>
          <w:rFonts w:cs="Arial"/>
          <w:i/>
          <w:sz w:val="19"/>
          <w:szCs w:val="19"/>
        </w:rPr>
        <w:t>(oder vollem Stimmrecht)</w:t>
      </w:r>
      <w:r w:rsidRPr="00490F04">
        <w:rPr>
          <w:rFonts w:cs="Arial"/>
          <w:sz w:val="19"/>
          <w:szCs w:val="19"/>
        </w:rPr>
        <w:t xml:space="preserve"> teil. Die AL können weitere Personen (Eltern, Gäste) als Teilnehmende ohne Stimmrecht einladen.</w:t>
      </w:r>
    </w:p>
    <w:p w14:paraId="6216DCE1" w14:textId="77777777" w:rsidR="003B2CB0" w:rsidRPr="00490F04" w:rsidRDefault="009B558D" w:rsidP="00DE67BC">
      <w:pPr>
        <w:spacing w:line="276" w:lineRule="auto"/>
        <w:rPr>
          <w:rFonts w:cs="Arial"/>
          <w:sz w:val="19"/>
          <w:szCs w:val="19"/>
        </w:rPr>
      </w:pPr>
      <w:r w:rsidRPr="00490F04">
        <w:rPr>
          <w:rFonts w:cs="Arial"/>
          <w:sz w:val="19"/>
          <w:szCs w:val="19"/>
        </w:rPr>
        <w:t>Dem Abteilungsrat stehen die Befugnisse der Vereinsversammlung zu sowie die Wahl der AL (bzw. AL und AL-</w:t>
      </w:r>
      <w:proofErr w:type="spellStart"/>
      <w:r w:rsidRPr="00490F04">
        <w:rPr>
          <w:rFonts w:cs="Arial"/>
          <w:sz w:val="19"/>
          <w:szCs w:val="19"/>
        </w:rPr>
        <w:t>Stv</w:t>
      </w:r>
      <w:proofErr w:type="spellEnd"/>
      <w:r w:rsidRPr="00490F04">
        <w:rPr>
          <w:rFonts w:cs="Arial"/>
          <w:sz w:val="19"/>
          <w:szCs w:val="19"/>
        </w:rPr>
        <w:t>), die Wahl der Präsidentin und/oder des Präsidenten sowie der Mitglieder des Elternrates sowie 1-2 Revisoren (welche nicht Vereinsmitglieder sein müssen), die Festsetzung des Mitgliederbeitrags, die Abnahme der Jahresrechnung, Statutenänderungen sowie die Auflösung des Vereins (vgl. Art. 9).</w:t>
      </w:r>
    </w:p>
    <w:p w14:paraId="22249AE0" w14:textId="42C6DBF1" w:rsidR="003B2CB0" w:rsidRPr="00490F04" w:rsidRDefault="009B558D" w:rsidP="00DE67BC">
      <w:pPr>
        <w:spacing w:line="276" w:lineRule="auto"/>
        <w:rPr>
          <w:rFonts w:cs="Arial"/>
          <w:sz w:val="19"/>
          <w:szCs w:val="19"/>
        </w:rPr>
      </w:pPr>
      <w:r w:rsidRPr="00490F04">
        <w:rPr>
          <w:rFonts w:cs="Arial"/>
          <w:sz w:val="19"/>
          <w:szCs w:val="19"/>
        </w:rPr>
        <w:t>Der Abteilungsrat wird mindestens einmal jährlich von den AL einberufen sowie dann, wenn dies von mindestens einem Fünftel der Mitglieder oder der Delegierten verlangt wird. Die Einladung erfolgt unter Nennung der Traktanden mindestens 14 Tage zum Voraus durch Brief oder E-Mail an die Delegierten oder durch Ankündigung in der Abteilungszeitung. Den Vorsitz führen die AL, bei deren Verhinderung ein/e Tagespräsident/in. Jede/r Delegierte hat eine Stimme; Stellvertretung ist ausgeschlossen.</w:t>
      </w:r>
    </w:p>
    <w:p w14:paraId="715655DE" w14:textId="77777777" w:rsidR="003B2CB0" w:rsidRPr="00490F04" w:rsidRDefault="003B2CB0" w:rsidP="00DE67BC">
      <w:pPr>
        <w:spacing w:line="276" w:lineRule="auto"/>
        <w:rPr>
          <w:rFonts w:cs="Arial"/>
          <w:sz w:val="19"/>
          <w:szCs w:val="19"/>
        </w:rPr>
      </w:pPr>
    </w:p>
    <w:p w14:paraId="18292554"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t>6. Elternrat</w:t>
      </w:r>
    </w:p>
    <w:p w14:paraId="7D89CEC5" w14:textId="77777777" w:rsidR="003B2CB0" w:rsidRPr="00490F04" w:rsidRDefault="009B558D" w:rsidP="00DE67BC">
      <w:pPr>
        <w:spacing w:line="276" w:lineRule="auto"/>
        <w:rPr>
          <w:rFonts w:cs="Arial"/>
          <w:sz w:val="19"/>
          <w:szCs w:val="19"/>
        </w:rPr>
      </w:pPr>
      <w:r w:rsidRPr="00490F04">
        <w:rPr>
          <w:rFonts w:cs="Arial"/>
          <w:sz w:val="19"/>
          <w:szCs w:val="19"/>
        </w:rPr>
        <w:t>Der Elternrat besteht aus 5-8 Personen, ausschliesslich aus Eltern, deren Kinder TeilnehmerInnen oder LeiterInnen der Abteilung sind. Die AL gehören dem Elternrat von Amtes wegen an.</w:t>
      </w:r>
    </w:p>
    <w:p w14:paraId="2ACE51CE" w14:textId="77777777" w:rsidR="003B2CB0" w:rsidRPr="00490F04" w:rsidRDefault="009B558D" w:rsidP="00DE67BC">
      <w:pPr>
        <w:spacing w:line="276" w:lineRule="auto"/>
        <w:rPr>
          <w:rFonts w:cs="Arial"/>
          <w:sz w:val="19"/>
          <w:szCs w:val="19"/>
        </w:rPr>
      </w:pPr>
      <w:r w:rsidRPr="00490F04">
        <w:rPr>
          <w:rFonts w:cs="Arial"/>
          <w:sz w:val="19"/>
          <w:szCs w:val="19"/>
        </w:rPr>
        <w:t xml:space="preserve">Der Elternrat hat eine beratende, unterstützende und fördernde Funktion, lässt der Abteilungsleitung jedoch volle Freiheit in der </w:t>
      </w:r>
      <w:proofErr w:type="spellStart"/>
      <w:r w:rsidRPr="00490F04">
        <w:rPr>
          <w:rFonts w:cs="Arial"/>
          <w:sz w:val="19"/>
          <w:szCs w:val="19"/>
        </w:rPr>
        <w:t>Pfadiarbeit</w:t>
      </w:r>
      <w:proofErr w:type="spellEnd"/>
      <w:r w:rsidRPr="00490F04">
        <w:rPr>
          <w:rFonts w:cs="Arial"/>
          <w:sz w:val="19"/>
          <w:szCs w:val="19"/>
        </w:rPr>
        <w:t xml:space="preserve">. Auf Wunsch der AL übernimmt der Elternrat weitere Aufgaben und schlägt dem Abteilungsrat insbesondere zwei seiner Mitglieder als </w:t>
      </w:r>
      <w:proofErr w:type="spellStart"/>
      <w:r w:rsidRPr="00490F04">
        <w:rPr>
          <w:rFonts w:cs="Arial"/>
          <w:sz w:val="19"/>
          <w:szCs w:val="19"/>
        </w:rPr>
        <w:t>AbteilungsrevisorInnen</w:t>
      </w:r>
      <w:proofErr w:type="spellEnd"/>
      <w:r w:rsidRPr="00490F04">
        <w:rPr>
          <w:rFonts w:cs="Arial"/>
          <w:sz w:val="19"/>
          <w:szCs w:val="19"/>
        </w:rPr>
        <w:t xml:space="preserve"> vor.</w:t>
      </w:r>
    </w:p>
    <w:p w14:paraId="48251797" w14:textId="77777777" w:rsidR="003B2CB0" w:rsidRPr="00490F04" w:rsidRDefault="003B2CB0" w:rsidP="00DE67BC">
      <w:pPr>
        <w:spacing w:line="276" w:lineRule="auto"/>
        <w:rPr>
          <w:rFonts w:cs="Arial"/>
          <w:sz w:val="19"/>
          <w:szCs w:val="19"/>
        </w:rPr>
      </w:pPr>
    </w:p>
    <w:p w14:paraId="5206C7D5"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t>7. Mitgliederbeiträge, Haftung und Vertretung</w:t>
      </w:r>
    </w:p>
    <w:p w14:paraId="692D1742" w14:textId="77777777" w:rsidR="003B2CB0" w:rsidRPr="00490F04" w:rsidRDefault="009B558D" w:rsidP="00DE67BC">
      <w:pPr>
        <w:spacing w:line="276" w:lineRule="auto"/>
        <w:rPr>
          <w:rFonts w:cs="Arial"/>
          <w:sz w:val="19"/>
          <w:szCs w:val="19"/>
        </w:rPr>
      </w:pPr>
      <w:r w:rsidRPr="00490F04">
        <w:rPr>
          <w:rFonts w:cs="Arial"/>
          <w:sz w:val="19"/>
          <w:szCs w:val="19"/>
        </w:rPr>
        <w:t xml:space="preserve">Die jährlichen Mitgliederbeiträge werden vom Abteilungsrat auf Vorschlag der AL festgesetzt und dürfen </w:t>
      </w:r>
      <w:r w:rsidRPr="00490F04">
        <w:rPr>
          <w:rFonts w:cs="Arial"/>
          <w:i/>
          <w:sz w:val="19"/>
          <w:szCs w:val="19"/>
        </w:rPr>
        <w:t>Fr. 150.—</w:t>
      </w:r>
      <w:r w:rsidRPr="00490F04">
        <w:rPr>
          <w:rFonts w:cs="Arial"/>
          <w:sz w:val="19"/>
          <w:szCs w:val="19"/>
        </w:rPr>
        <w:t xml:space="preserve"> nicht überschreiten. Sie setzen sich aus dem eigentlichen Abteilungsbeitrag, einem Versicherungsbeitrag sowie aus der Summe der an obere Verbände abzuliefernden Beträge zusammen. Die AL können einzelne Mitglieder beim Vorliegen zureichender Gründe von der Beitragspflicht befreien.</w:t>
      </w:r>
    </w:p>
    <w:p w14:paraId="01E239DD" w14:textId="77777777" w:rsidR="003B2CB0" w:rsidRPr="00490F04" w:rsidRDefault="009B558D" w:rsidP="00DE67BC">
      <w:pPr>
        <w:spacing w:line="276" w:lineRule="auto"/>
        <w:rPr>
          <w:rFonts w:cs="Arial"/>
          <w:sz w:val="19"/>
          <w:szCs w:val="19"/>
        </w:rPr>
      </w:pPr>
      <w:r w:rsidRPr="00490F04">
        <w:rPr>
          <w:rFonts w:cs="Arial"/>
          <w:sz w:val="19"/>
          <w:szCs w:val="19"/>
        </w:rPr>
        <w:t xml:space="preserve">Das Vereinsvermögen setzt sich aus dem Bestand der </w:t>
      </w:r>
      <w:proofErr w:type="spellStart"/>
      <w:r w:rsidRPr="00490F04">
        <w:rPr>
          <w:rFonts w:cs="Arial"/>
          <w:sz w:val="19"/>
          <w:szCs w:val="19"/>
        </w:rPr>
        <w:t>Abteilungskonti</w:t>
      </w:r>
      <w:proofErr w:type="spellEnd"/>
      <w:r w:rsidRPr="00490F04">
        <w:rPr>
          <w:rFonts w:cs="Arial"/>
          <w:sz w:val="19"/>
          <w:szCs w:val="19"/>
        </w:rPr>
        <w:t>, den Vermögenswerten der Einheiten sowie Material und Inventar zusammen.</w:t>
      </w:r>
    </w:p>
    <w:p w14:paraId="5ED28290" w14:textId="33DC6115" w:rsidR="003B2CB0" w:rsidRPr="00490F04" w:rsidRDefault="009B558D" w:rsidP="00DE67BC">
      <w:pPr>
        <w:spacing w:line="276" w:lineRule="auto"/>
        <w:rPr>
          <w:rFonts w:cs="Arial"/>
          <w:sz w:val="19"/>
          <w:szCs w:val="19"/>
        </w:rPr>
      </w:pPr>
      <w:r w:rsidRPr="00490F04">
        <w:rPr>
          <w:rFonts w:cs="Arial"/>
          <w:sz w:val="19"/>
          <w:szCs w:val="19"/>
        </w:rPr>
        <w:t>Für die Verbindlichkeiten der Abteilung haftet ausschliesslich das Vereinsvermögen. Eine persönliche Haftung de</w:t>
      </w:r>
      <w:r w:rsidR="00B225F4" w:rsidRPr="00490F04">
        <w:rPr>
          <w:rFonts w:cs="Arial"/>
          <w:sz w:val="19"/>
          <w:szCs w:val="19"/>
        </w:rPr>
        <w:t xml:space="preserve">r Mitglieder und jegliche Haftung </w:t>
      </w:r>
      <w:r w:rsidR="00B225F4" w:rsidRPr="00490F04">
        <w:rPr>
          <w:rFonts w:cs="Arial"/>
          <w:i/>
          <w:sz w:val="19"/>
          <w:szCs w:val="19"/>
        </w:rPr>
        <w:t>des Korps</w:t>
      </w:r>
      <w:r w:rsidR="00B225F4" w:rsidRPr="00490F04">
        <w:rPr>
          <w:rFonts w:cs="Arial"/>
          <w:sz w:val="19"/>
          <w:szCs w:val="19"/>
        </w:rPr>
        <w:t>, des Kantonalverbandes und der PBS für Abteilungsschulden ist ausgeschlossen.</w:t>
      </w:r>
    </w:p>
    <w:p w14:paraId="4CE7BFC1" w14:textId="77777777" w:rsidR="003B2CB0" w:rsidRPr="00490F04" w:rsidRDefault="009B558D" w:rsidP="00DE67BC">
      <w:pPr>
        <w:spacing w:line="276" w:lineRule="auto"/>
        <w:rPr>
          <w:rFonts w:cs="Arial"/>
          <w:sz w:val="19"/>
          <w:szCs w:val="19"/>
        </w:rPr>
      </w:pPr>
      <w:r w:rsidRPr="00490F04">
        <w:rPr>
          <w:rFonts w:cs="Arial"/>
          <w:sz w:val="19"/>
          <w:szCs w:val="19"/>
        </w:rPr>
        <w:t>Die Abteilung wird durch Kollektivunterschrift der AL oder durch Kollektivunterschrift eines/r AL und der/des Präsidenten/in des Elternrates verpflichtet.</w:t>
      </w:r>
    </w:p>
    <w:p w14:paraId="0EBC8E32" w14:textId="77777777" w:rsidR="002A1E2E" w:rsidRPr="00490F04" w:rsidRDefault="002A1E2E" w:rsidP="00DE67BC">
      <w:pPr>
        <w:spacing w:line="276" w:lineRule="auto"/>
        <w:rPr>
          <w:rFonts w:cs="Arial"/>
          <w:sz w:val="19"/>
          <w:szCs w:val="19"/>
        </w:rPr>
      </w:pPr>
    </w:p>
    <w:p w14:paraId="2B0C225A"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t>8. Austritt und Ausschluss</w:t>
      </w:r>
    </w:p>
    <w:p w14:paraId="0B8EA8BF" w14:textId="14A95FD2" w:rsidR="003B2CB0" w:rsidRPr="00490F04" w:rsidRDefault="009B558D" w:rsidP="00DE67BC">
      <w:pPr>
        <w:spacing w:line="276" w:lineRule="auto"/>
        <w:rPr>
          <w:rFonts w:cs="Arial"/>
          <w:sz w:val="19"/>
          <w:szCs w:val="19"/>
        </w:rPr>
      </w:pPr>
      <w:r w:rsidRPr="00490F04">
        <w:rPr>
          <w:rFonts w:cs="Arial"/>
          <w:sz w:val="19"/>
          <w:szCs w:val="19"/>
        </w:rPr>
        <w:t xml:space="preserve">Jedes Mitglied kann jederzeit austreten. Bei Austritt während des Jahres bleibt der volle Jahresbeitrag geschuldet. Die Abteilungsleitung kann ein Mitglied unter Angabe der Gründe </w:t>
      </w:r>
      <w:r w:rsidR="009B0661" w:rsidRPr="00490F04">
        <w:rPr>
          <w:rFonts w:cs="Arial"/>
          <w:sz w:val="19"/>
          <w:szCs w:val="19"/>
        </w:rPr>
        <w:t>einem Amt entheben oder aus dem Verein ausschliessen</w:t>
      </w:r>
      <w:r w:rsidRPr="00490F04">
        <w:rPr>
          <w:rFonts w:cs="Arial"/>
          <w:sz w:val="19"/>
          <w:szCs w:val="19"/>
        </w:rPr>
        <w:t xml:space="preserve">; ein </w:t>
      </w:r>
      <w:proofErr w:type="spellStart"/>
      <w:r w:rsidRPr="00490F04">
        <w:rPr>
          <w:rFonts w:cs="Arial"/>
          <w:sz w:val="19"/>
          <w:szCs w:val="19"/>
        </w:rPr>
        <w:t>Rekursrecht</w:t>
      </w:r>
      <w:proofErr w:type="spellEnd"/>
      <w:r w:rsidRPr="00490F04">
        <w:rPr>
          <w:rFonts w:cs="Arial"/>
          <w:sz w:val="19"/>
          <w:szCs w:val="19"/>
        </w:rPr>
        <w:t xml:space="preserve"> gemäss</w:t>
      </w:r>
      <w:r w:rsidR="003A2E64" w:rsidRPr="00490F04">
        <w:rPr>
          <w:rFonts w:cs="Arial"/>
          <w:sz w:val="19"/>
          <w:szCs w:val="19"/>
        </w:rPr>
        <w:t xml:space="preserve"> Art. 9 PBS-Statuten</w:t>
      </w:r>
      <w:r w:rsidRPr="00490F04">
        <w:rPr>
          <w:rFonts w:cs="Arial"/>
          <w:sz w:val="19"/>
          <w:szCs w:val="19"/>
        </w:rPr>
        <w:t xml:space="preserve"> bleibt vorbehalten.</w:t>
      </w:r>
    </w:p>
    <w:p w14:paraId="7AEC56E3" w14:textId="77777777" w:rsidR="003B2CB0" w:rsidRPr="00490F04" w:rsidRDefault="003B2CB0" w:rsidP="00DE67BC">
      <w:pPr>
        <w:spacing w:line="276" w:lineRule="auto"/>
        <w:rPr>
          <w:rFonts w:cs="Arial"/>
          <w:sz w:val="19"/>
          <w:szCs w:val="19"/>
        </w:rPr>
      </w:pPr>
    </w:p>
    <w:p w14:paraId="57CE48CF" w14:textId="77777777" w:rsidR="003B2CB0" w:rsidRPr="00490F04" w:rsidRDefault="009B558D" w:rsidP="002A1E2E">
      <w:pPr>
        <w:pBdr>
          <w:top w:val="single" w:sz="6" w:space="1" w:color="auto"/>
          <w:bottom w:val="single" w:sz="6" w:space="1" w:color="auto"/>
        </w:pBdr>
        <w:spacing w:line="276" w:lineRule="auto"/>
        <w:rPr>
          <w:rFonts w:cs="Arial"/>
          <w:b/>
          <w:sz w:val="19"/>
          <w:szCs w:val="19"/>
        </w:rPr>
      </w:pPr>
      <w:r w:rsidRPr="00490F04">
        <w:rPr>
          <w:rFonts w:cs="Arial"/>
          <w:b/>
          <w:sz w:val="19"/>
          <w:szCs w:val="19"/>
        </w:rPr>
        <w:lastRenderedPageBreak/>
        <w:t>9. Statutenänderungen und Auflösung</w:t>
      </w:r>
    </w:p>
    <w:p w14:paraId="1FCC2144" w14:textId="77777777" w:rsidR="003B2CB0" w:rsidRPr="00490F04" w:rsidRDefault="009B558D" w:rsidP="00DE67BC">
      <w:pPr>
        <w:spacing w:line="276" w:lineRule="auto"/>
        <w:rPr>
          <w:rFonts w:cs="Arial"/>
          <w:sz w:val="19"/>
          <w:szCs w:val="19"/>
        </w:rPr>
      </w:pPr>
      <w:r w:rsidRPr="00490F04">
        <w:rPr>
          <w:rFonts w:cs="Arial"/>
          <w:sz w:val="19"/>
          <w:szCs w:val="19"/>
        </w:rPr>
        <w:t>Über Statutenänderungen beschliesst der Abteilungsrat mit 2/3-Mehrheit der anwesenden Stimmen. Die Auflösung der Abteilung kann nur mit 2/3-Mehrheit der anwesenden Stimmen an einem eigens hierfür einberufenen Abteilungsrat beschlossen werden. Das Vermögen der Abteilung geht an den Kantonalverband, welche es einer Nachfolgeorganisation übergeben oder – nach Ablauf von 3 Jahren – für ähnliche Zwecke verwenden wird.</w:t>
      </w:r>
    </w:p>
    <w:p w14:paraId="7524EF0A" w14:textId="77777777" w:rsidR="003B2CB0" w:rsidRPr="00490F04" w:rsidRDefault="003B2CB0" w:rsidP="00DE67BC">
      <w:pPr>
        <w:pStyle w:val="KeinLeerraum"/>
        <w:spacing w:line="276" w:lineRule="auto"/>
        <w:rPr>
          <w:rFonts w:cs="Arial"/>
          <w:sz w:val="19"/>
          <w:szCs w:val="19"/>
        </w:rPr>
      </w:pPr>
    </w:p>
    <w:p w14:paraId="24F33B76" w14:textId="63F4E2CB" w:rsidR="003B2CB0" w:rsidRPr="00490F04" w:rsidRDefault="009B558D" w:rsidP="00DE67BC">
      <w:pPr>
        <w:spacing w:line="276" w:lineRule="auto"/>
        <w:rPr>
          <w:rFonts w:cs="Arial"/>
          <w:sz w:val="19"/>
          <w:szCs w:val="19"/>
        </w:rPr>
      </w:pPr>
      <w:r w:rsidRPr="00490F04">
        <w:rPr>
          <w:rFonts w:cs="Arial"/>
          <w:sz w:val="19"/>
          <w:szCs w:val="19"/>
        </w:rPr>
        <w:t xml:space="preserve">Diese Statuten wurden an der (konstituierenden) Vereinsversammlung vom </w:t>
      </w:r>
      <w:r w:rsidR="00AA28ED" w:rsidRPr="00490F04">
        <w:rPr>
          <w:rFonts w:cs="Arial"/>
          <w:sz w:val="19"/>
          <w:szCs w:val="19"/>
        </w:rPr>
        <w:t xml:space="preserve">......................... </w:t>
      </w:r>
      <w:r w:rsidRPr="00490F04">
        <w:rPr>
          <w:rFonts w:cs="Arial"/>
          <w:sz w:val="19"/>
          <w:szCs w:val="19"/>
        </w:rPr>
        <w:t>angenommen. Sie treten in Kraft, sobald sie vom Vorstand des Kantonalverbands genehmigt worden sind. Allfällige frühere Statuten sind damit aufgehoben.</w:t>
      </w:r>
    </w:p>
    <w:p w14:paraId="223CD5D7" w14:textId="77777777" w:rsidR="003B2CB0" w:rsidRPr="00490F04" w:rsidRDefault="003B2CB0" w:rsidP="00DE67BC">
      <w:pPr>
        <w:spacing w:line="276" w:lineRule="auto"/>
        <w:rPr>
          <w:rFonts w:cs="Arial"/>
          <w:sz w:val="19"/>
          <w:szCs w:val="19"/>
        </w:rPr>
      </w:pPr>
    </w:p>
    <w:p w14:paraId="12E466E2" w14:textId="4AC2C8F5" w:rsidR="003B2CB0" w:rsidRPr="00490F04" w:rsidRDefault="009B558D" w:rsidP="00DE67BC">
      <w:pPr>
        <w:spacing w:line="276" w:lineRule="auto"/>
        <w:rPr>
          <w:rFonts w:cs="Arial"/>
          <w:sz w:val="19"/>
          <w:szCs w:val="19"/>
        </w:rPr>
      </w:pPr>
      <w:r w:rsidRPr="00490F04">
        <w:rPr>
          <w:rFonts w:cs="Arial"/>
          <w:sz w:val="19"/>
          <w:szCs w:val="19"/>
        </w:rPr>
        <w:t xml:space="preserve">Genehmigt am </w:t>
      </w:r>
      <w:r w:rsidR="00AA28ED" w:rsidRPr="00490F04">
        <w:rPr>
          <w:rFonts w:cs="Arial"/>
          <w:sz w:val="19"/>
          <w:szCs w:val="19"/>
        </w:rPr>
        <w:t>..........................</w:t>
      </w:r>
    </w:p>
    <w:p w14:paraId="5F4BB468" w14:textId="77777777" w:rsidR="003B2CB0" w:rsidRPr="00490F04" w:rsidRDefault="003B2CB0" w:rsidP="00DE67BC">
      <w:pPr>
        <w:spacing w:line="276" w:lineRule="auto"/>
        <w:rPr>
          <w:rFonts w:cs="Arial"/>
          <w:sz w:val="19"/>
          <w:szCs w:val="19"/>
        </w:rPr>
      </w:pPr>
    </w:p>
    <w:p w14:paraId="7654DE7B" w14:textId="0F2E5344" w:rsidR="003B2CB0" w:rsidRPr="00490F04" w:rsidRDefault="009B558D" w:rsidP="00DE67BC">
      <w:pPr>
        <w:spacing w:line="276" w:lineRule="auto"/>
        <w:rPr>
          <w:rFonts w:cs="Arial"/>
          <w:sz w:val="19"/>
          <w:szCs w:val="19"/>
        </w:rPr>
      </w:pPr>
      <w:r w:rsidRPr="00490F04">
        <w:rPr>
          <w:rFonts w:cs="Arial"/>
          <w:sz w:val="19"/>
          <w:szCs w:val="19"/>
        </w:rPr>
        <w:t xml:space="preserve">Abteilungsleiterin: </w:t>
      </w:r>
      <w:r w:rsidR="00AA28ED" w:rsidRPr="00490F04">
        <w:rPr>
          <w:rFonts w:cs="Arial"/>
          <w:sz w:val="19"/>
          <w:szCs w:val="19"/>
        </w:rPr>
        <w:t>..........................</w:t>
      </w:r>
    </w:p>
    <w:p w14:paraId="30E819AF" w14:textId="65302661" w:rsidR="003B2CB0" w:rsidRPr="00490F04" w:rsidRDefault="009B558D" w:rsidP="00DE67BC">
      <w:pPr>
        <w:spacing w:line="276" w:lineRule="auto"/>
        <w:rPr>
          <w:rFonts w:cs="Arial"/>
          <w:sz w:val="19"/>
          <w:szCs w:val="19"/>
        </w:rPr>
      </w:pPr>
      <w:r w:rsidRPr="00490F04">
        <w:rPr>
          <w:rFonts w:cs="Arial"/>
          <w:sz w:val="19"/>
          <w:szCs w:val="19"/>
        </w:rPr>
        <w:t xml:space="preserve">Abteilungsleiter: </w:t>
      </w:r>
      <w:r w:rsidR="00AA28ED" w:rsidRPr="00490F04">
        <w:rPr>
          <w:rFonts w:cs="Arial"/>
          <w:sz w:val="19"/>
          <w:szCs w:val="19"/>
        </w:rPr>
        <w:t>..........................</w:t>
      </w:r>
    </w:p>
    <w:p w14:paraId="532E11EF" w14:textId="609E7AC2" w:rsidR="003B2CB0" w:rsidRPr="00490F04" w:rsidRDefault="009B558D" w:rsidP="00DE67BC">
      <w:pPr>
        <w:spacing w:line="276" w:lineRule="auto"/>
        <w:rPr>
          <w:rFonts w:cs="Arial"/>
          <w:sz w:val="19"/>
          <w:szCs w:val="19"/>
        </w:rPr>
      </w:pPr>
      <w:r w:rsidRPr="00490F04">
        <w:rPr>
          <w:rFonts w:cs="Arial"/>
          <w:sz w:val="19"/>
          <w:szCs w:val="19"/>
        </w:rPr>
        <w:t xml:space="preserve">Präsident/in Kantonalverband: </w:t>
      </w:r>
      <w:r w:rsidR="00AA28ED" w:rsidRPr="00490F04">
        <w:rPr>
          <w:rFonts w:cs="Arial"/>
          <w:sz w:val="19"/>
          <w:szCs w:val="19"/>
        </w:rPr>
        <w:t>..........................</w:t>
      </w:r>
    </w:p>
    <w:p w14:paraId="2972E2FB" w14:textId="77777777" w:rsidR="003B2CB0" w:rsidRPr="00490F04" w:rsidRDefault="003B2CB0">
      <w:pPr>
        <w:rPr>
          <w:rFonts w:cs="Arial"/>
          <w:sz w:val="19"/>
          <w:szCs w:val="19"/>
        </w:rPr>
      </w:pPr>
    </w:p>
    <w:p w14:paraId="377A72E7" w14:textId="77777777" w:rsidR="003B2CB0" w:rsidRPr="00490F04" w:rsidRDefault="003B2CB0">
      <w:pPr>
        <w:rPr>
          <w:rFonts w:cs="Arial"/>
          <w:sz w:val="19"/>
          <w:szCs w:val="19"/>
        </w:rPr>
      </w:pPr>
    </w:p>
    <w:p w14:paraId="0909908B" w14:textId="7BE1B464" w:rsidR="003B2CB0" w:rsidRPr="006628AE" w:rsidRDefault="009B558D">
      <w:pPr>
        <w:rPr>
          <w:rFonts w:cs="Arial"/>
          <w:sz w:val="19"/>
          <w:szCs w:val="19"/>
        </w:rPr>
      </w:pPr>
      <w:r w:rsidRPr="00490F04">
        <w:rPr>
          <w:rFonts w:cs="Arial"/>
          <w:sz w:val="19"/>
          <w:szCs w:val="19"/>
        </w:rPr>
        <w:t>Anhang: Auszug aus den PBS-Statuten</w:t>
      </w:r>
    </w:p>
    <w:sectPr w:rsidR="003B2CB0" w:rsidRPr="006628AE" w:rsidSect="00891E58">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7D481" w14:textId="77777777" w:rsidR="00B86998" w:rsidRDefault="00B86998">
      <w:pPr>
        <w:spacing w:after="0" w:line="240" w:lineRule="auto"/>
      </w:pPr>
      <w:r>
        <w:separator/>
      </w:r>
    </w:p>
  </w:endnote>
  <w:endnote w:type="continuationSeparator" w:id="0">
    <w:p w14:paraId="7B3A9CD6" w14:textId="77777777" w:rsidR="00B86998" w:rsidRDefault="00B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719" w14:textId="77777777" w:rsidR="008E463C" w:rsidRDefault="008E463C" w:rsidP="00E42DB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3830">
      <w:rPr>
        <w:rStyle w:val="Seitenzahl"/>
        <w:noProof/>
      </w:rPr>
      <w:t>2</w:t>
    </w:r>
    <w:r>
      <w:rPr>
        <w:rStyle w:val="Seitenzahl"/>
      </w:rPr>
      <w:fldChar w:fldCharType="end"/>
    </w:r>
  </w:p>
  <w:p w14:paraId="51A6F488" w14:textId="77777777" w:rsidR="008E463C" w:rsidRDefault="008E463C" w:rsidP="008E463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1A4A" w14:textId="250B611E" w:rsidR="008E463C" w:rsidRPr="00490F04" w:rsidRDefault="008E463C" w:rsidP="00003830">
    <w:pPr>
      <w:pStyle w:val="Fuzeile"/>
      <w:pBdr>
        <w:top w:val="single" w:sz="4" w:space="1" w:color="auto"/>
      </w:pBdr>
      <w:tabs>
        <w:tab w:val="clear" w:pos="9072"/>
        <w:tab w:val="right" w:pos="8428"/>
      </w:tabs>
      <w:ind w:right="360"/>
      <w:rPr>
        <w:sz w:val="14"/>
        <w:szCs w:val="14"/>
      </w:rPr>
    </w:pPr>
    <w:r w:rsidRPr="00490F04">
      <w:rPr>
        <w:sz w:val="14"/>
        <w:szCs w:val="14"/>
      </w:rPr>
      <w:t xml:space="preserve">1.1 </w:t>
    </w:r>
    <w:r w:rsidR="00FF0A27">
      <w:rPr>
        <w:sz w:val="14"/>
        <w:szCs w:val="14"/>
      </w:rPr>
      <w:t xml:space="preserve">und 3.6 </w:t>
    </w:r>
    <w:r w:rsidRPr="00490F04">
      <w:rPr>
        <w:sz w:val="14"/>
        <w:szCs w:val="14"/>
      </w:rPr>
      <w:t>Beispielstatuten Abteilung I AL-Hilfsmittel Alpha</w:t>
    </w:r>
    <w:r w:rsidRPr="00490F04">
      <w:rPr>
        <w:sz w:val="14"/>
        <w:szCs w:val="14"/>
      </w:rPr>
      <w:tab/>
    </w:r>
    <w:r w:rsidR="00003830" w:rsidRPr="00490F04">
      <w:rPr>
        <w:sz w:val="14"/>
        <w:szCs w:val="14"/>
      </w:rPr>
      <w:tab/>
    </w:r>
    <w:r w:rsidR="00003830" w:rsidRPr="00490F04">
      <w:rPr>
        <w:rFonts w:cs="Arial"/>
        <w:sz w:val="14"/>
        <w:szCs w:val="14"/>
        <w:lang w:val="de-DE"/>
      </w:rPr>
      <w:fldChar w:fldCharType="begin"/>
    </w:r>
    <w:r w:rsidR="00003830" w:rsidRPr="00490F04">
      <w:rPr>
        <w:rFonts w:cs="Arial"/>
        <w:sz w:val="14"/>
        <w:szCs w:val="14"/>
        <w:lang w:val="de-DE"/>
      </w:rPr>
      <w:instrText xml:space="preserve"> PAGE </w:instrText>
    </w:r>
    <w:r w:rsidR="00003830" w:rsidRPr="00490F04">
      <w:rPr>
        <w:rFonts w:cs="Arial"/>
        <w:sz w:val="14"/>
        <w:szCs w:val="14"/>
        <w:lang w:val="de-DE"/>
      </w:rPr>
      <w:fldChar w:fldCharType="separate"/>
    </w:r>
    <w:r w:rsidR="00DD2900">
      <w:rPr>
        <w:rFonts w:cs="Arial"/>
        <w:noProof/>
        <w:sz w:val="14"/>
        <w:szCs w:val="14"/>
        <w:lang w:val="de-DE"/>
      </w:rPr>
      <w:t>3</w:t>
    </w:r>
    <w:r w:rsidR="00003830" w:rsidRPr="00490F04">
      <w:rPr>
        <w:rFonts w:cs="Arial"/>
        <w:sz w:val="14"/>
        <w:szCs w:val="14"/>
        <w:lang w:val="de-DE"/>
      </w:rPr>
      <w:fldChar w:fldCharType="end"/>
    </w:r>
    <w:r w:rsidR="00003830" w:rsidRPr="00490F04">
      <w:rPr>
        <w:rFonts w:cs="Arial"/>
        <w:sz w:val="14"/>
        <w:szCs w:val="14"/>
        <w:lang w:val="de-DE"/>
      </w:rPr>
      <w:t xml:space="preserve"> / </w:t>
    </w:r>
    <w:r w:rsidR="00003830" w:rsidRPr="00490F04">
      <w:rPr>
        <w:rFonts w:cs="Arial"/>
        <w:sz w:val="14"/>
        <w:szCs w:val="14"/>
        <w:lang w:val="de-DE"/>
      </w:rPr>
      <w:fldChar w:fldCharType="begin"/>
    </w:r>
    <w:r w:rsidR="00003830" w:rsidRPr="00490F04">
      <w:rPr>
        <w:rFonts w:cs="Arial"/>
        <w:sz w:val="14"/>
        <w:szCs w:val="14"/>
        <w:lang w:val="de-DE"/>
      </w:rPr>
      <w:instrText xml:space="preserve"> NUMPAGES </w:instrText>
    </w:r>
    <w:r w:rsidR="00003830" w:rsidRPr="00490F04">
      <w:rPr>
        <w:rFonts w:cs="Arial"/>
        <w:sz w:val="14"/>
        <w:szCs w:val="14"/>
        <w:lang w:val="de-DE"/>
      </w:rPr>
      <w:fldChar w:fldCharType="separate"/>
    </w:r>
    <w:r w:rsidR="00DD2900">
      <w:rPr>
        <w:rFonts w:cs="Arial"/>
        <w:noProof/>
        <w:sz w:val="14"/>
        <w:szCs w:val="14"/>
        <w:lang w:val="de-DE"/>
      </w:rPr>
      <w:t>3</w:t>
    </w:r>
    <w:r w:rsidR="00003830" w:rsidRPr="00490F04">
      <w:rPr>
        <w:rFonts w:cs="Arial"/>
        <w:sz w:val="14"/>
        <w:szCs w:val="14"/>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1369" w14:textId="77777777" w:rsidR="00FF0A27" w:rsidRDefault="00FF0A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64C2" w14:textId="77777777" w:rsidR="00B86998" w:rsidRDefault="00B86998">
      <w:pPr>
        <w:spacing w:after="0" w:line="240" w:lineRule="auto"/>
      </w:pPr>
      <w:r>
        <w:rPr>
          <w:color w:val="000000"/>
        </w:rPr>
        <w:separator/>
      </w:r>
    </w:p>
  </w:footnote>
  <w:footnote w:type="continuationSeparator" w:id="0">
    <w:p w14:paraId="0B323E5B" w14:textId="77777777" w:rsidR="00B86998" w:rsidRDefault="00B8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84CB" w14:textId="77777777" w:rsidR="00FF0A27" w:rsidRDefault="00FF0A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F1A4" w14:textId="77777777" w:rsidR="00FF0A27" w:rsidRDefault="00FF0A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23F1" w14:textId="77777777" w:rsidR="00FF0A27" w:rsidRDefault="00FF0A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3934"/>
    <w:multiLevelType w:val="multilevel"/>
    <w:tmpl w:val="7A987708"/>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B0"/>
    <w:rsid w:val="00003830"/>
    <w:rsid w:val="000C6136"/>
    <w:rsid w:val="001B67E3"/>
    <w:rsid w:val="00247AEE"/>
    <w:rsid w:val="00260441"/>
    <w:rsid w:val="002A1E2E"/>
    <w:rsid w:val="00333297"/>
    <w:rsid w:val="003A2E64"/>
    <w:rsid w:val="003B2CB0"/>
    <w:rsid w:val="003C1015"/>
    <w:rsid w:val="003F6B89"/>
    <w:rsid w:val="004716D1"/>
    <w:rsid w:val="00490F04"/>
    <w:rsid w:val="004D0877"/>
    <w:rsid w:val="006628AE"/>
    <w:rsid w:val="00770546"/>
    <w:rsid w:val="00805C65"/>
    <w:rsid w:val="008918A9"/>
    <w:rsid w:val="00891E58"/>
    <w:rsid w:val="008E463C"/>
    <w:rsid w:val="009B0661"/>
    <w:rsid w:val="009B558D"/>
    <w:rsid w:val="00AA28ED"/>
    <w:rsid w:val="00AE1F64"/>
    <w:rsid w:val="00B225F4"/>
    <w:rsid w:val="00B86998"/>
    <w:rsid w:val="00C00232"/>
    <w:rsid w:val="00DC52EE"/>
    <w:rsid w:val="00DD2900"/>
    <w:rsid w:val="00DE67BC"/>
    <w:rsid w:val="00E004B8"/>
    <w:rsid w:val="00E77D4A"/>
    <w:rsid w:val="00E87D27"/>
    <w:rsid w:val="00F94489"/>
    <w:rsid w:val="00FF0A2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AE667"/>
  <w15:docId w15:val="{889BAECB-3CC4-4327-9941-08F4A527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spacing w:after="160" w:line="360" w:lineRule="auto"/>
      <w:jc w:val="both"/>
    </w:pPr>
    <w:rPr>
      <w:rFonts w:ascii="Arial" w:hAnsi="Arial"/>
      <w:sz w:val="22"/>
      <w:szCs w:val="22"/>
      <w:lang w:eastAsia="en-US"/>
    </w:rPr>
  </w:style>
  <w:style w:type="paragraph" w:styleId="berschrift1">
    <w:name w:val="heading 1"/>
    <w:basedOn w:val="Standard"/>
    <w:next w:val="Standard"/>
    <w:pPr>
      <w:keepNext/>
      <w:numPr>
        <w:numId w:val="1"/>
      </w:numPr>
      <w:spacing w:before="240" w:after="60"/>
      <w:outlineLvl w:val="0"/>
    </w:pPr>
    <w:rPr>
      <w:rFonts w:eastAsia="Times New Roman"/>
      <w:b/>
      <w:bCs/>
      <w:kern w:val="3"/>
      <w:sz w:val="32"/>
      <w:szCs w:val="32"/>
    </w:rPr>
  </w:style>
  <w:style w:type="paragraph" w:styleId="berschrift2">
    <w:name w:val="heading 2"/>
    <w:basedOn w:val="Standard"/>
    <w:next w:val="Standard"/>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rPr>
      <w:rFonts w:ascii="Arial" w:eastAsia="Times New Roman" w:hAnsi="Arial" w:cs="Times New Roman"/>
      <w:b/>
      <w:bCs/>
      <w:kern w:val="3"/>
      <w:sz w:val="32"/>
      <w:szCs w:val="32"/>
      <w:lang w:eastAsia="en-US"/>
    </w:rPr>
  </w:style>
  <w:style w:type="character" w:customStyle="1" w:styleId="berschrift2Zchn">
    <w:name w:val="Überschrift 2 Zchn"/>
    <w:rPr>
      <w:rFonts w:ascii="Arial" w:eastAsia="Times New Roman" w:hAnsi="Arial" w:cs="Times New Roman"/>
      <w:bCs/>
      <w:i/>
      <w:iCs/>
      <w:sz w:val="28"/>
      <w:szCs w:val="28"/>
      <w:lang w:eastAsia="en-US"/>
    </w:rPr>
  </w:style>
  <w:style w:type="character" w:customStyle="1" w:styleId="berschrift3Zchn">
    <w:name w:val="Überschrift 3 Zchn"/>
    <w:rPr>
      <w:rFonts w:ascii="Arial" w:eastAsia="Times New Roman" w:hAnsi="Arial" w:cs="Times New Roman"/>
      <w:bCs/>
      <w:sz w:val="26"/>
      <w:szCs w:val="26"/>
      <w:lang w:eastAsia="en-US"/>
    </w:rPr>
  </w:style>
  <w:style w:type="character" w:customStyle="1" w:styleId="berschrift4Zchn">
    <w:name w:val="Überschrift 4 Zchn"/>
    <w:rPr>
      <w:rFonts w:ascii="Calibri" w:eastAsia="Times New Roman" w:hAnsi="Calibri" w:cs="Times New Roman"/>
      <w:b/>
      <w:bCs/>
      <w:sz w:val="28"/>
      <w:szCs w:val="28"/>
      <w:lang w:eastAsia="en-US"/>
    </w:rPr>
  </w:style>
  <w:style w:type="character" w:customStyle="1" w:styleId="berschrift5Zchn">
    <w:name w:val="Überschrift 5 Zchn"/>
    <w:rPr>
      <w:rFonts w:ascii="Calibri" w:eastAsia="Times New Roman" w:hAnsi="Calibri" w:cs="Times New Roman"/>
      <w:b/>
      <w:bCs/>
      <w:i/>
      <w:iCs/>
      <w:sz w:val="26"/>
      <w:szCs w:val="26"/>
      <w:lang w:eastAsia="en-US"/>
    </w:rPr>
  </w:style>
  <w:style w:type="character" w:customStyle="1" w:styleId="berschrift6Zchn">
    <w:name w:val="Überschrift 6 Zchn"/>
    <w:rPr>
      <w:rFonts w:ascii="Calibri" w:eastAsia="Times New Roman" w:hAnsi="Calibri" w:cs="Times New Roman"/>
      <w:b/>
      <w:bCs/>
      <w:sz w:val="22"/>
      <w:szCs w:val="22"/>
      <w:lang w:eastAsia="en-US"/>
    </w:rPr>
  </w:style>
  <w:style w:type="character" w:customStyle="1" w:styleId="berschrift7Zchn">
    <w:name w:val="Überschrift 7 Zchn"/>
    <w:rPr>
      <w:rFonts w:ascii="Calibri" w:eastAsia="Times New Roman" w:hAnsi="Calibri" w:cs="Times New Roman"/>
      <w:sz w:val="24"/>
      <w:szCs w:val="24"/>
      <w:lang w:eastAsia="en-US"/>
    </w:rPr>
  </w:style>
  <w:style w:type="character" w:customStyle="1" w:styleId="berschrift8Zchn">
    <w:name w:val="Überschrift 8 Zchn"/>
    <w:rPr>
      <w:rFonts w:ascii="Calibri" w:eastAsia="Times New Roman" w:hAnsi="Calibri" w:cs="Times New Roman"/>
      <w:i/>
      <w:iCs/>
      <w:sz w:val="24"/>
      <w:szCs w:val="24"/>
      <w:lang w:eastAsia="en-US"/>
    </w:rPr>
  </w:style>
  <w:style w:type="character" w:customStyle="1" w:styleId="berschrift9Zchn">
    <w:name w:val="Überschrift 9 Zchn"/>
    <w:rPr>
      <w:rFonts w:ascii="Calibri Light" w:eastAsia="Times New Roman" w:hAnsi="Calibri Light" w:cs="Times New Roman"/>
      <w:sz w:val="22"/>
      <w:szCs w:val="22"/>
      <w:lang w:eastAsia="en-US"/>
    </w:rPr>
  </w:style>
  <w:style w:type="paragraph" w:styleId="Kopfzeile">
    <w:name w:val="header"/>
    <w:basedOn w:val="Standard"/>
    <w:link w:val="KopfzeileZchn1"/>
    <w:uiPriority w:val="99"/>
    <w:pPr>
      <w:tabs>
        <w:tab w:val="center" w:pos="4536"/>
        <w:tab w:val="right" w:pos="9072"/>
      </w:tabs>
    </w:pPr>
  </w:style>
  <w:style w:type="character" w:customStyle="1" w:styleId="KopfzeileZchn">
    <w:name w:val="Kopfzeile Zchn"/>
    <w:rPr>
      <w:rFonts w:ascii="Arial" w:hAnsi="Arial"/>
      <w:sz w:val="22"/>
      <w:szCs w:val="22"/>
      <w:lang w:eastAsia="en-US"/>
    </w:rPr>
  </w:style>
  <w:style w:type="paragraph" w:styleId="Fuzeile">
    <w:name w:val="footer"/>
    <w:basedOn w:val="Standard"/>
    <w:pPr>
      <w:tabs>
        <w:tab w:val="center" w:pos="4536"/>
        <w:tab w:val="right" w:pos="9072"/>
      </w:tabs>
    </w:pPr>
  </w:style>
  <w:style w:type="character" w:customStyle="1" w:styleId="FuzeileZchn">
    <w:name w:val="Fußzeile Zchn"/>
    <w:rPr>
      <w:rFonts w:ascii="Arial" w:hAnsi="Arial"/>
      <w:sz w:val="22"/>
      <w:szCs w:val="22"/>
      <w:lang w:eastAsia="en-US"/>
    </w:rPr>
  </w:style>
  <w:style w:type="paragraph" w:styleId="Listenabsatz">
    <w:name w:val="List Paragraph"/>
    <w:basedOn w:val="Standard"/>
    <w:pPr>
      <w:ind w:left="720"/>
    </w:pPr>
  </w:style>
  <w:style w:type="character" w:styleId="Kommentarzeichen">
    <w:name w:val="annotation reference"/>
    <w:basedOn w:val="Absatz-Standardschriftart"/>
    <w:uiPriority w:val="99"/>
    <w:semiHidden/>
    <w:unhideWhenUsed/>
    <w:rsid w:val="004D0877"/>
    <w:rPr>
      <w:sz w:val="18"/>
      <w:szCs w:val="18"/>
    </w:rPr>
  </w:style>
  <w:style w:type="paragraph" w:styleId="Kommentartext">
    <w:name w:val="annotation text"/>
    <w:basedOn w:val="Standard"/>
    <w:link w:val="KommentartextZchn"/>
    <w:uiPriority w:val="99"/>
    <w:semiHidden/>
    <w:unhideWhenUsed/>
    <w:rsid w:val="004D087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D0877"/>
    <w:rPr>
      <w:rFonts w:ascii="Arial" w:hAnsi="Arial"/>
      <w:sz w:val="24"/>
      <w:szCs w:val="24"/>
      <w:lang w:eastAsia="en-US"/>
    </w:rPr>
  </w:style>
  <w:style w:type="paragraph" w:styleId="Kommentarthema">
    <w:name w:val="annotation subject"/>
    <w:basedOn w:val="Kommentartext"/>
    <w:next w:val="Kommentartext"/>
    <w:link w:val="KommentarthemaZchn"/>
    <w:uiPriority w:val="99"/>
    <w:semiHidden/>
    <w:unhideWhenUsed/>
    <w:rsid w:val="004D0877"/>
    <w:rPr>
      <w:b/>
      <w:bCs/>
      <w:sz w:val="20"/>
      <w:szCs w:val="20"/>
    </w:rPr>
  </w:style>
  <w:style w:type="character" w:customStyle="1" w:styleId="KommentarthemaZchn">
    <w:name w:val="Kommentarthema Zchn"/>
    <w:basedOn w:val="KommentartextZchn"/>
    <w:link w:val="Kommentarthema"/>
    <w:uiPriority w:val="99"/>
    <w:semiHidden/>
    <w:rsid w:val="004D0877"/>
    <w:rPr>
      <w:rFonts w:ascii="Arial" w:hAnsi="Arial"/>
      <w:b/>
      <w:bCs/>
      <w:sz w:val="24"/>
      <w:szCs w:val="24"/>
      <w:lang w:eastAsia="en-US"/>
    </w:rPr>
  </w:style>
  <w:style w:type="paragraph" w:styleId="Sprechblasentext">
    <w:name w:val="Balloon Text"/>
    <w:basedOn w:val="Standard"/>
    <w:link w:val="SprechblasentextZchn"/>
    <w:uiPriority w:val="99"/>
    <w:semiHidden/>
    <w:unhideWhenUsed/>
    <w:rsid w:val="004D087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D0877"/>
    <w:rPr>
      <w:rFonts w:ascii="Lucida Grande" w:hAnsi="Lucida Grande" w:cs="Lucida Grande"/>
      <w:sz w:val="18"/>
      <w:szCs w:val="18"/>
      <w:lang w:eastAsia="en-US"/>
    </w:rPr>
  </w:style>
  <w:style w:type="paragraph" w:styleId="KeinLeerraum">
    <w:name w:val="No Spacing"/>
    <w:link w:val="KeinLeerraumZchn"/>
    <w:qFormat/>
    <w:rsid w:val="00AA28ED"/>
    <w:pPr>
      <w:suppressAutoHyphens/>
      <w:jc w:val="both"/>
    </w:pPr>
    <w:rPr>
      <w:rFonts w:ascii="Arial" w:hAnsi="Arial"/>
      <w:sz w:val="22"/>
      <w:szCs w:val="22"/>
      <w:lang w:eastAsia="en-US"/>
    </w:rPr>
  </w:style>
  <w:style w:type="character" w:styleId="Seitenzahl">
    <w:name w:val="page number"/>
    <w:basedOn w:val="Absatz-Standardschriftart"/>
    <w:uiPriority w:val="99"/>
    <w:semiHidden/>
    <w:unhideWhenUsed/>
    <w:rsid w:val="008E463C"/>
  </w:style>
  <w:style w:type="character" w:customStyle="1" w:styleId="KopfzeileZchn1">
    <w:name w:val="Kopfzeile Zchn1"/>
    <w:basedOn w:val="Absatz-Standardschriftart"/>
    <w:link w:val="Kopfzeile"/>
    <w:uiPriority w:val="99"/>
    <w:rsid w:val="008E463C"/>
    <w:rPr>
      <w:rFonts w:ascii="Arial" w:hAnsi="Arial"/>
      <w:sz w:val="22"/>
      <w:szCs w:val="22"/>
      <w:lang w:eastAsia="en-US"/>
    </w:rPr>
  </w:style>
  <w:style w:type="character" w:customStyle="1" w:styleId="KeinLeerraumZchn">
    <w:name w:val="Kein Leerraum Zchn"/>
    <w:basedOn w:val="Absatz-Standardschriftart"/>
    <w:link w:val="KeinLeerraum"/>
    <w:rsid w:val="008E463C"/>
    <w:rPr>
      <w:rFonts w:ascii="Arial" w:hAnsi="Arial"/>
      <w:sz w:val="22"/>
      <w:szCs w:val="22"/>
      <w:lang w:eastAsia="en-US"/>
    </w:rPr>
  </w:style>
  <w:style w:type="table" w:styleId="HelleSchattierung-Akzent1">
    <w:name w:val="Light Shading Accent 1"/>
    <w:basedOn w:val="NormaleTabelle"/>
    <w:uiPriority w:val="60"/>
    <w:rsid w:val="008E463C"/>
    <w:pPr>
      <w:autoSpaceDN/>
      <w:textAlignment w:val="auto"/>
    </w:pPr>
    <w:rPr>
      <w:rFonts w:asciiTheme="minorHAnsi" w:eastAsiaTheme="minorEastAsia" w:hAnsiTheme="minorHAnsi" w:cstheme="minorBidi"/>
      <w:color w:val="2E74B5" w:themeColor="accent1" w:themeShade="BF"/>
      <w:sz w:val="22"/>
      <w:szCs w:val="22"/>
      <w:lang w:val="en-US"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erkler\Dropbox\Pfadi\PBS\AL-Hilfsmittel\Dokumente%20Website\Kap.%203\AL%20Hilfsmittel%20Merkblatt%20Vor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C139-BAE9-4DE1-9FAC-9C711C6C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 Hilfsmittel Merkblatt Vorlage</Template>
  <TotalTime>0</TotalTime>
  <Pages>3</Pages>
  <Words>937</Words>
  <Characters>5906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Monika Bürkler</dc:creator>
  <dc:description/>
  <cp:lastModifiedBy>Claudia Jucker</cp:lastModifiedBy>
  <cp:revision>2</cp:revision>
  <cp:lastPrinted>2017-09-17T10:45:00Z</cp:lastPrinted>
  <dcterms:created xsi:type="dcterms:W3CDTF">2017-09-24T18:52:00Z</dcterms:created>
  <dcterms:modified xsi:type="dcterms:W3CDTF">2017-09-24T18:52:00Z</dcterms:modified>
</cp:coreProperties>
</file>