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597"/>
        <w:gridCol w:w="1842"/>
        <w:gridCol w:w="2268"/>
        <w:gridCol w:w="3569"/>
      </w:tblGrid>
      <w:tr w:rsidR="00D11D8E" w:rsidRPr="00654F85" w:rsidTr="00A30B91">
        <w:trPr>
          <w:trHeight w:val="420"/>
          <w:jc w:val="center"/>
        </w:trPr>
        <w:tc>
          <w:tcPr>
            <w:tcW w:w="10276" w:type="dxa"/>
            <w:gridSpan w:val="4"/>
            <w:shd w:val="clear" w:color="auto" w:fill="F2F2F2"/>
            <w:vAlign w:val="center"/>
          </w:tcPr>
          <w:p w:rsidR="00D11D8E" w:rsidRPr="00654F85" w:rsidRDefault="0045342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val="it-IT" w:bidi="x-none"/>
              </w:rPr>
            </w:pPr>
            <w:r w:rsidRPr="00654F85">
              <w:rPr>
                <w:b/>
                <w:lang w:val="it-IT" w:bidi="x-none"/>
              </w:rPr>
              <w:t>Nome del</w:t>
            </w:r>
            <w:r w:rsidR="00654F85">
              <w:rPr>
                <w:b/>
                <w:lang w:val="it-IT" w:bidi="x-none"/>
              </w:rPr>
              <w:t>l</w:t>
            </w:r>
            <w:r w:rsidRPr="00654F85">
              <w:rPr>
                <w:b/>
                <w:lang w:val="it-IT" w:bidi="x-none"/>
              </w:rPr>
              <w:t>’attività</w:t>
            </w:r>
            <w:r w:rsidR="00730494" w:rsidRPr="00654F85">
              <w:rPr>
                <w:b/>
                <w:lang w:val="it-IT" w:bidi="x-none"/>
              </w:rPr>
              <w:t xml:space="preserve"> Sport de camp</w:t>
            </w:r>
            <w:r w:rsidRPr="00654F85">
              <w:rPr>
                <w:b/>
                <w:lang w:val="it-IT" w:bidi="x-none"/>
              </w:rPr>
              <w:t>o</w:t>
            </w:r>
            <w:r w:rsidR="00730494" w:rsidRPr="00654F85">
              <w:rPr>
                <w:b/>
                <w:lang w:val="it-IT" w:bidi="x-none"/>
              </w:rPr>
              <w:t xml:space="preserve"> (SC</w:t>
            </w:r>
            <w:r w:rsidR="00592490" w:rsidRPr="00654F85">
              <w:rPr>
                <w:b/>
                <w:lang w:val="it-IT" w:bidi="x-none"/>
              </w:rPr>
              <w:t xml:space="preserve"> 1.1)</w:t>
            </w:r>
          </w:p>
        </w:tc>
      </w:tr>
      <w:tr w:rsidR="00453421" w:rsidRPr="00654F85" w:rsidTr="00A30B91">
        <w:trPr>
          <w:trHeight w:val="412"/>
          <w:jc w:val="center"/>
        </w:trPr>
        <w:tc>
          <w:tcPr>
            <w:tcW w:w="10276" w:type="dxa"/>
            <w:gridSpan w:val="4"/>
            <w:shd w:val="clear" w:color="auto" w:fill="auto"/>
            <w:vAlign w:val="center"/>
          </w:tcPr>
          <w:p w:rsidR="00453421" w:rsidRPr="00654F85" w:rsidRDefault="00453421" w:rsidP="004534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654F85">
              <w:rPr>
                <w:i/>
                <w:sz w:val="20"/>
                <w:lang w:val="it-IT"/>
              </w:rPr>
              <w:t>Nome del gruppo. campo, anno :</w:t>
            </w:r>
          </w:p>
        </w:tc>
      </w:tr>
      <w:tr w:rsidR="00453421" w:rsidRPr="00654F85" w:rsidTr="00A30B91">
        <w:trPr>
          <w:trHeight w:val="275"/>
          <w:jc w:val="center"/>
        </w:trPr>
        <w:tc>
          <w:tcPr>
            <w:tcW w:w="2597" w:type="dxa"/>
            <w:shd w:val="clear" w:color="auto" w:fill="F2F2F2"/>
            <w:vAlign w:val="center"/>
          </w:tcPr>
          <w:p w:rsidR="00453421" w:rsidRPr="00654F85" w:rsidRDefault="00453421" w:rsidP="00453421">
            <w:pPr>
              <w:widowControl w:val="0"/>
              <w:jc w:val="left"/>
              <w:rPr>
                <w:b/>
                <w:sz w:val="20"/>
                <w:szCs w:val="20"/>
                <w:lang w:val="it-IT"/>
              </w:rPr>
            </w:pPr>
            <w:r w:rsidRPr="00654F85">
              <w:rPr>
                <w:b/>
                <w:sz w:val="20"/>
                <w:szCs w:val="20"/>
                <w:lang w:val="it-IT"/>
              </w:rPr>
              <w:t>Data / Orario / Luogo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421" w:rsidRPr="00654F85" w:rsidRDefault="00453421" w:rsidP="004534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654F85">
              <w:rPr>
                <w:i/>
                <w:sz w:val="20"/>
                <w:lang w:val="it-IT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3421" w:rsidRPr="00654F85" w:rsidRDefault="00453421" w:rsidP="004534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654F85">
              <w:rPr>
                <w:i/>
                <w:sz w:val="20"/>
                <w:lang w:val="it-IT"/>
              </w:rPr>
              <w:t>XX:XX- XX:XX h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453421" w:rsidRPr="00654F85" w:rsidRDefault="00453421" w:rsidP="004534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654F85">
              <w:rPr>
                <w:i/>
                <w:sz w:val="20"/>
                <w:lang w:val="it-IT"/>
              </w:rPr>
              <w:t>Luogo del campo</w:t>
            </w:r>
          </w:p>
        </w:tc>
      </w:tr>
      <w:tr w:rsidR="00654F85" w:rsidRPr="00654F85" w:rsidTr="00A30B91">
        <w:trPr>
          <w:trHeight w:val="83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54F85" w:rsidRPr="00F1334A" w:rsidRDefault="00654F85" w:rsidP="00654F85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Ambiti tematici</w:t>
            </w:r>
          </w:p>
        </w:tc>
        <w:bookmarkStart w:id="0" w:name="Kontrollkästchen1"/>
        <w:tc>
          <w:tcPr>
            <w:tcW w:w="76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85" w:rsidRPr="00654F85" w:rsidRDefault="00654F85" w:rsidP="00654F8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FrutigerLT-Light" w:hAnsi="FrutigerLT-Light" w:cs="FrutigerLT-Light"/>
                <w:sz w:val="16"/>
                <w:szCs w:val="16"/>
                <w:lang w:val="it-IT" w:eastAsia="de-CH"/>
              </w:rPr>
            </w:pPr>
            <w:r w:rsidRPr="00654F85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F85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654F85">
              <w:rPr>
                <w:rFonts w:cs="Arial"/>
                <w:sz w:val="20"/>
                <w:lang w:val="it-IT"/>
              </w:rPr>
            </w:r>
            <w:r w:rsidRPr="00654F85">
              <w:rPr>
                <w:rFonts w:cs="Arial"/>
                <w:sz w:val="20"/>
                <w:lang w:val="it-IT"/>
              </w:rPr>
              <w:fldChar w:fldCharType="end"/>
            </w:r>
            <w:bookmarkEnd w:id="0"/>
            <w:r w:rsidRPr="00654F85">
              <w:rPr>
                <w:rFonts w:cs="Arial"/>
                <w:sz w:val="20"/>
                <w:lang w:val="it-IT"/>
              </w:rPr>
              <w:t xml:space="preserve"> Escursioni </w:t>
            </w:r>
            <w:r w:rsidRPr="00654F85">
              <w:rPr>
                <w:rFonts w:cs="Arial"/>
                <w:sz w:val="12"/>
                <w:szCs w:val="12"/>
                <w:lang w:val="it-IT"/>
              </w:rPr>
              <w:t>(A</w:t>
            </w:r>
            <w:r w:rsidRPr="00654F85">
              <w:rPr>
                <w:rFonts w:ascii="FrutigerLT-Light" w:hAnsi="FrutigerLT-Light" w:cs="FrutigerLT-Light"/>
                <w:sz w:val="12"/>
                <w:szCs w:val="12"/>
                <w:lang w:val="it-IT" w:eastAsia="de-CH"/>
              </w:rPr>
              <w:t xml:space="preserve"> piedi, con le racchette da neve, in bicicletta, bike, pattini inline, attività negli ambiti di sicurezza, etc.)</w:t>
            </w:r>
          </w:p>
          <w:p w:rsidR="00654F85" w:rsidRPr="00654F85" w:rsidRDefault="00654F85" w:rsidP="00654F8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FrutigerLT-Light" w:hAnsi="FrutigerLT-Light" w:cs="FrutigerLT-Light"/>
                <w:sz w:val="18"/>
                <w:szCs w:val="18"/>
                <w:lang w:val="it-IT" w:eastAsia="de-CH"/>
              </w:rPr>
            </w:pPr>
            <w:r w:rsidRPr="00654F85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654F85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654F85">
              <w:rPr>
                <w:rFonts w:cs="Arial"/>
                <w:sz w:val="20"/>
                <w:lang w:val="it-IT"/>
              </w:rPr>
            </w:r>
            <w:r w:rsidRPr="00654F85">
              <w:rPr>
                <w:rFonts w:cs="Arial"/>
                <w:sz w:val="20"/>
                <w:lang w:val="it-IT"/>
              </w:rPr>
              <w:fldChar w:fldCharType="end"/>
            </w:r>
            <w:bookmarkEnd w:id="1"/>
            <w:r w:rsidRPr="00654F85">
              <w:rPr>
                <w:rFonts w:cs="Arial"/>
                <w:sz w:val="20"/>
                <w:lang w:val="it-IT"/>
              </w:rPr>
              <w:t xml:space="preserve"> Sport </w:t>
            </w:r>
            <w:r w:rsidRPr="00654F85">
              <w:rPr>
                <w:rFonts w:cs="Arial"/>
                <w:sz w:val="12"/>
                <w:szCs w:val="12"/>
                <w:lang w:val="it-IT"/>
              </w:rPr>
              <w:t>(</w:t>
            </w:r>
            <w:r w:rsidRPr="00654F85">
              <w:rPr>
                <w:rFonts w:ascii="FrutigerLT-Light" w:hAnsi="FrutigerLT-Light" w:cs="FrutigerLT-Light"/>
                <w:sz w:val="12"/>
                <w:szCs w:val="12"/>
                <w:lang w:val="it-IT" w:eastAsia="de-CH"/>
              </w:rPr>
              <w:t>Giochi con la palla, sport non tradizionali, altre discipline sportive, etc.)</w:t>
            </w:r>
          </w:p>
          <w:p w:rsidR="00654F85" w:rsidRPr="00654F85" w:rsidRDefault="00654F85" w:rsidP="00654F8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FrutigerLT-Light" w:hAnsi="FrutigerLT-Light" w:cs="FrutigerLT-Light"/>
                <w:sz w:val="12"/>
                <w:szCs w:val="12"/>
                <w:lang w:val="it-IT" w:eastAsia="de-CH"/>
              </w:rPr>
            </w:pPr>
            <w:r w:rsidRPr="00654F85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654F85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654F85">
              <w:rPr>
                <w:rFonts w:cs="Arial"/>
                <w:sz w:val="20"/>
                <w:lang w:val="it-IT"/>
              </w:rPr>
            </w:r>
            <w:r w:rsidRPr="00654F85">
              <w:rPr>
                <w:rFonts w:cs="Arial"/>
                <w:sz w:val="20"/>
                <w:lang w:val="it-IT"/>
              </w:rPr>
              <w:fldChar w:fldCharType="end"/>
            </w:r>
            <w:bookmarkEnd w:id="2"/>
            <w:r w:rsidRPr="00654F85">
              <w:rPr>
                <w:rFonts w:cs="Arial"/>
                <w:sz w:val="20"/>
                <w:lang w:val="it-IT"/>
              </w:rPr>
              <w:t xml:space="preserve"> Giochi </w:t>
            </w:r>
            <w:r w:rsidRPr="00654F85">
              <w:rPr>
                <w:rFonts w:cs="Arial"/>
                <w:sz w:val="12"/>
                <w:szCs w:val="12"/>
                <w:lang w:val="it-IT"/>
              </w:rPr>
              <w:t>(</w:t>
            </w:r>
            <w:r w:rsidRPr="00654F85">
              <w:rPr>
                <w:rFonts w:ascii="FrutigerLT-Light" w:hAnsi="FrutigerLT-Light" w:cs="FrutigerLT-Light"/>
                <w:sz w:val="12"/>
                <w:szCs w:val="12"/>
                <w:lang w:val="it-IT" w:eastAsia="de-CH"/>
              </w:rPr>
              <w:t>Tornei ludici o sportivi, grandi giochi, fiera del gioco, giochi liberi, giochi di gruppo, lotta e attività affini, etc.)</w:t>
            </w:r>
          </w:p>
        </w:tc>
      </w:tr>
      <w:tr w:rsidR="00453421" w:rsidRPr="00654F85" w:rsidTr="00A30B91">
        <w:trPr>
          <w:trHeight w:val="224"/>
          <w:jc w:val="center"/>
        </w:trPr>
        <w:tc>
          <w:tcPr>
            <w:tcW w:w="10276" w:type="dxa"/>
            <w:gridSpan w:val="4"/>
            <w:shd w:val="clear" w:color="auto" w:fill="F2F2F2"/>
            <w:vAlign w:val="center"/>
          </w:tcPr>
          <w:p w:rsidR="00453421" w:rsidRPr="00654F85" w:rsidRDefault="00453421" w:rsidP="00453421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Cosa dovrebbero imparare e sperimentare i partecipanti in questo blocco?</w:t>
            </w:r>
          </w:p>
        </w:tc>
      </w:tr>
      <w:tr w:rsidR="00592490" w:rsidRPr="00654F85" w:rsidTr="00A30B91">
        <w:trPr>
          <w:trHeight w:val="479"/>
          <w:jc w:val="center"/>
        </w:trPr>
        <w:tc>
          <w:tcPr>
            <w:tcW w:w="10276" w:type="dxa"/>
            <w:gridSpan w:val="4"/>
            <w:shd w:val="clear" w:color="auto" w:fill="auto"/>
            <w:vAlign w:val="center"/>
          </w:tcPr>
          <w:p w:rsidR="00592490" w:rsidRPr="00654F85" w:rsidRDefault="00592490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</w:p>
        </w:tc>
      </w:tr>
      <w:tr w:rsidR="00D11D8E" w:rsidRPr="00654F85" w:rsidTr="00A30B91">
        <w:trPr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654F85" w:rsidRDefault="00453421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Tema</w:t>
            </w:r>
          </w:p>
        </w:tc>
        <w:tc>
          <w:tcPr>
            <w:tcW w:w="7679" w:type="dxa"/>
            <w:gridSpan w:val="3"/>
            <w:shd w:val="clear" w:color="auto" w:fill="auto"/>
            <w:vAlign w:val="center"/>
          </w:tcPr>
          <w:p w:rsidR="00D11D8E" w:rsidRPr="00654F85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 w:bidi="x-none"/>
              </w:rPr>
            </w:pPr>
          </w:p>
          <w:p w:rsidR="00D11D8E" w:rsidRPr="00654F85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</w:tr>
      <w:tr w:rsidR="00D11D8E" w:rsidRPr="00654F85" w:rsidTr="00A30B91">
        <w:trPr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654F85" w:rsidRDefault="00402D0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Responsab</w:t>
            </w:r>
            <w:r w:rsidR="00654F85">
              <w:rPr>
                <w:b/>
                <w:sz w:val="20"/>
                <w:lang w:val="it-IT"/>
              </w:rPr>
              <w:t>i</w:t>
            </w:r>
            <w:r w:rsidRPr="00654F85">
              <w:rPr>
                <w:b/>
                <w:sz w:val="20"/>
                <w:lang w:val="it-IT"/>
              </w:rPr>
              <w:t>l</w:t>
            </w:r>
            <w:r w:rsidR="00453421" w:rsidRPr="00654F85">
              <w:rPr>
                <w:b/>
                <w:sz w:val="20"/>
                <w:lang w:val="it-IT"/>
              </w:rPr>
              <w:t>i</w:t>
            </w:r>
          </w:p>
        </w:tc>
        <w:tc>
          <w:tcPr>
            <w:tcW w:w="76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654F85" w:rsidRDefault="00D11D8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</w:p>
        </w:tc>
      </w:tr>
    </w:tbl>
    <w:p w:rsidR="00A717F8" w:rsidRPr="00654F85" w:rsidRDefault="00A717F8" w:rsidP="00A94D6C">
      <w:pPr>
        <w:widowControl w:val="0"/>
        <w:jc w:val="left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5"/>
        <w:gridCol w:w="3399"/>
        <w:gridCol w:w="3455"/>
        <w:gridCol w:w="1583"/>
      </w:tblGrid>
      <w:tr w:rsidR="00D11D8E" w:rsidRPr="00654F85" w:rsidTr="00453421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654F85" w:rsidRDefault="00453421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Orari</w:t>
            </w:r>
            <w:r w:rsidR="00D11D8E" w:rsidRPr="00654F85">
              <w:rPr>
                <w:b/>
                <w:sz w:val="20"/>
                <w:lang w:val="it-IT"/>
              </w:rPr>
              <w:t xml:space="preserve">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654F85" w:rsidRDefault="00D11D8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Programm</w:t>
            </w:r>
            <w:r w:rsidR="00453421" w:rsidRPr="00654F85">
              <w:rPr>
                <w:b/>
                <w:sz w:val="20"/>
                <w:lang w:val="it-IT"/>
              </w:rPr>
              <w:t>a</w:t>
            </w:r>
            <w:r w:rsidRPr="00654F85">
              <w:rPr>
                <w:b/>
                <w:sz w:val="20"/>
                <w:lang w:val="it-IT"/>
              </w:rPr>
              <w:t>:</w:t>
            </w:r>
          </w:p>
        </w:tc>
        <w:tc>
          <w:tcPr>
            <w:tcW w:w="1583" w:type="dxa"/>
            <w:shd w:val="clear" w:color="auto" w:fill="F2F2F2"/>
          </w:tcPr>
          <w:p w:rsidR="00D11D8E" w:rsidRPr="00654F85" w:rsidRDefault="007A5FC8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Responsab</w:t>
            </w:r>
            <w:r w:rsidR="00453421" w:rsidRPr="00654F85">
              <w:rPr>
                <w:b/>
                <w:sz w:val="20"/>
                <w:lang w:val="it-IT"/>
              </w:rPr>
              <w:t>i</w:t>
            </w:r>
            <w:r w:rsidRPr="00654F85">
              <w:rPr>
                <w:b/>
                <w:sz w:val="20"/>
                <w:lang w:val="it-IT"/>
              </w:rPr>
              <w:t>le</w:t>
            </w:r>
            <w:r w:rsidR="00D11D8E" w:rsidRPr="00654F85">
              <w:rPr>
                <w:b/>
                <w:sz w:val="20"/>
                <w:lang w:val="it-IT"/>
              </w:rPr>
              <w:t>:</w:t>
            </w:r>
          </w:p>
        </w:tc>
      </w:tr>
      <w:tr w:rsidR="00D11D8E" w:rsidRPr="00654F85" w:rsidTr="00453421">
        <w:trPr>
          <w:trHeight w:val="686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654F85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val="it-IT" w:bidi="x-none"/>
              </w:rPr>
            </w:pPr>
          </w:p>
          <w:p w:rsidR="00D11D8E" w:rsidRPr="00654F85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val="it-IT" w:bidi="x-none"/>
              </w:rPr>
            </w:pPr>
          </w:p>
          <w:p w:rsidR="00D11D8E" w:rsidRPr="00654F85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402D0E" w:rsidRPr="00654F85" w:rsidRDefault="00402D0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  <w:tc>
          <w:tcPr>
            <w:tcW w:w="1583" w:type="dxa"/>
            <w:shd w:val="clear" w:color="auto" w:fill="auto"/>
          </w:tcPr>
          <w:p w:rsidR="00D11D8E" w:rsidRPr="00654F85" w:rsidRDefault="00D11D8E" w:rsidP="00A94D6C">
            <w:pPr>
              <w:widowControl w:val="0"/>
              <w:jc w:val="left"/>
              <w:rPr>
                <w:sz w:val="20"/>
                <w:lang w:val="it-IT"/>
              </w:rPr>
            </w:pPr>
          </w:p>
        </w:tc>
      </w:tr>
      <w:tr w:rsidR="00654F85" w:rsidRPr="00654F85" w:rsidTr="00453421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54F85" w:rsidRPr="00654F85" w:rsidRDefault="00654F85" w:rsidP="00654F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val="it-IT" w:bidi="x-none"/>
              </w:rPr>
            </w:pPr>
            <w:r w:rsidRPr="00654F85">
              <w:rPr>
                <w:b/>
                <w:sz w:val="20"/>
                <w:szCs w:val="22"/>
                <w:lang w:val="it-IT" w:bidi="x-none"/>
              </w:rPr>
              <w:t>Dispositivo di sicurezza</w:t>
            </w:r>
          </w:p>
        </w:tc>
        <w:tc>
          <w:tcPr>
            <w:tcW w:w="84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85" w:rsidRPr="00654F85" w:rsidRDefault="00654F85" w:rsidP="00654F85">
            <w:pPr>
              <w:widowControl w:val="0"/>
              <w:jc w:val="left"/>
              <w:rPr>
                <w:sz w:val="20"/>
                <w:lang w:val="it-IT"/>
              </w:rPr>
            </w:pPr>
            <w:r w:rsidRPr="00654F85">
              <w:rPr>
                <w:sz w:val="20"/>
                <w:lang w:val="it-I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654F85">
              <w:rPr>
                <w:sz w:val="20"/>
                <w:lang w:val="it-IT"/>
              </w:rPr>
              <w:instrText xml:space="preserve"> FORMCHECKBOX </w:instrText>
            </w:r>
            <w:r w:rsidRPr="00654F85">
              <w:rPr>
                <w:sz w:val="20"/>
                <w:lang w:val="it-IT"/>
              </w:rPr>
            </w:r>
            <w:r w:rsidRPr="00654F85">
              <w:rPr>
                <w:sz w:val="20"/>
                <w:lang w:val="it-IT"/>
              </w:rPr>
              <w:fldChar w:fldCharType="end"/>
            </w:r>
            <w:bookmarkEnd w:id="3"/>
            <w:r w:rsidRPr="00654F85">
              <w:rPr>
                <w:sz w:val="20"/>
                <w:lang w:val="it-IT"/>
              </w:rPr>
              <w:t xml:space="preserve"> Dispositivi di sicurezza per le singole attività è necessario (su foglio separato)</w:t>
            </w:r>
          </w:p>
          <w:bookmarkStart w:id="4" w:name="Kontrollkästchen8"/>
          <w:p w:rsidR="00654F85" w:rsidRPr="00654F85" w:rsidRDefault="00654F85" w:rsidP="00654F85">
            <w:pPr>
              <w:widowControl w:val="0"/>
              <w:jc w:val="left"/>
              <w:rPr>
                <w:sz w:val="20"/>
                <w:lang w:val="it-IT"/>
              </w:rPr>
            </w:pPr>
            <w:r w:rsidRPr="00654F85">
              <w:rPr>
                <w:sz w:val="20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F85">
              <w:rPr>
                <w:sz w:val="20"/>
                <w:lang w:val="it-IT"/>
              </w:rPr>
              <w:instrText xml:space="preserve"> FORMCHECKBOX </w:instrText>
            </w:r>
            <w:r w:rsidRPr="00654F85">
              <w:rPr>
                <w:sz w:val="20"/>
                <w:lang w:val="it-IT"/>
              </w:rPr>
            </w:r>
            <w:r w:rsidRPr="00654F85">
              <w:rPr>
                <w:sz w:val="20"/>
                <w:lang w:val="it-IT"/>
              </w:rPr>
              <w:fldChar w:fldCharType="end"/>
            </w:r>
            <w:bookmarkEnd w:id="4"/>
            <w:r w:rsidRPr="00654F85">
              <w:rPr>
                <w:sz w:val="20"/>
                <w:lang w:val="it-IT"/>
              </w:rPr>
              <w:t xml:space="preserve"> Non è necessario</w:t>
            </w:r>
          </w:p>
        </w:tc>
      </w:tr>
      <w:tr w:rsidR="00453421" w:rsidRPr="00654F85" w:rsidTr="00453421">
        <w:trPr>
          <w:trHeight w:val="235"/>
          <w:jc w:val="center"/>
        </w:trPr>
        <w:tc>
          <w:tcPr>
            <w:tcW w:w="5304" w:type="dxa"/>
            <w:gridSpan w:val="2"/>
            <w:shd w:val="clear" w:color="auto" w:fill="F2F2F2"/>
          </w:tcPr>
          <w:p w:rsidR="00453421" w:rsidRPr="00654F85" w:rsidRDefault="00453421" w:rsidP="00453421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Materiale :</w:t>
            </w:r>
          </w:p>
        </w:tc>
        <w:tc>
          <w:tcPr>
            <w:tcW w:w="5038" w:type="dxa"/>
            <w:gridSpan w:val="2"/>
            <w:shd w:val="clear" w:color="auto" w:fill="F2F2F2"/>
          </w:tcPr>
          <w:p w:rsidR="00453421" w:rsidRPr="00654F85" w:rsidRDefault="00453421" w:rsidP="00453421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>Variante in caso di maltempo:</w:t>
            </w:r>
          </w:p>
        </w:tc>
      </w:tr>
      <w:tr w:rsidR="00A717F8" w:rsidRPr="00654F85" w:rsidTr="00453421">
        <w:trPr>
          <w:trHeight w:val="598"/>
          <w:jc w:val="center"/>
        </w:trPr>
        <w:tc>
          <w:tcPr>
            <w:tcW w:w="5304" w:type="dxa"/>
            <w:gridSpan w:val="2"/>
            <w:shd w:val="clear" w:color="auto" w:fill="auto"/>
          </w:tcPr>
          <w:p w:rsidR="00A717F8" w:rsidRPr="00654F85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 xml:space="preserve"> </w:t>
            </w:r>
          </w:p>
          <w:p w:rsidR="00D1409B" w:rsidRPr="00654F85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 xml:space="preserve"> </w:t>
            </w:r>
          </w:p>
          <w:p w:rsidR="00D1409B" w:rsidRPr="00654F85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654F85">
              <w:rPr>
                <w:b/>
                <w:sz w:val="20"/>
                <w:lang w:val="it-IT"/>
              </w:rPr>
              <w:t xml:space="preserve"> </w:t>
            </w:r>
          </w:p>
          <w:p w:rsidR="00D1409B" w:rsidRPr="00654F85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:rsidR="00A717F8" w:rsidRPr="00654F85" w:rsidRDefault="00A717F8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</w:p>
        </w:tc>
      </w:tr>
    </w:tbl>
    <w:p w:rsidR="00415B9D" w:rsidRPr="00654F85" w:rsidRDefault="00415B9D" w:rsidP="00654F85">
      <w:pPr>
        <w:tabs>
          <w:tab w:val="left" w:pos="2880"/>
        </w:tabs>
        <w:rPr>
          <w:szCs w:val="2"/>
          <w:lang w:val="it-IT"/>
        </w:rPr>
      </w:pPr>
    </w:p>
    <w:sectPr w:rsidR="00415B9D" w:rsidRPr="00654F85" w:rsidSect="00D1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 w:code="9"/>
      <w:pgMar w:top="709" w:right="567" w:bottom="567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0DD3" w:rsidRDefault="00920DD3" w:rsidP="00D1409B">
      <w:r>
        <w:separator/>
      </w:r>
    </w:p>
  </w:endnote>
  <w:endnote w:type="continuationSeparator" w:id="0">
    <w:p w:rsidR="00920DD3" w:rsidRDefault="00920DD3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22E3" w:rsidRDefault="005F2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22E3" w:rsidRDefault="005F2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5" w:name="_GoBack"/>
  <w:p w:rsidR="005F22E3" w:rsidRPr="00654F85" w:rsidRDefault="005F22E3" w:rsidP="005F22E3">
    <w:pPr>
      <w:rPr>
        <w:sz w:val="18"/>
        <w:szCs w:val="18"/>
        <w:lang w:val="fr-CH"/>
      </w:rPr>
    </w:pPr>
    <w:r>
      <w:rPr>
        <w:sz w:val="18"/>
        <w:szCs w:val="18"/>
        <w:lang w:val="fr-CH"/>
      </w:rPr>
      <w:fldChar w:fldCharType="begin"/>
    </w:r>
    <w:r>
      <w:rPr>
        <w:sz w:val="18"/>
        <w:szCs w:val="18"/>
        <w:lang w:val="fr-CH"/>
      </w:rPr>
      <w:instrText>HYPERLINK "http://cudesch-it.msds.ch/"</w:instrText>
    </w:r>
    <w:r>
      <w:rPr>
        <w:sz w:val="18"/>
        <w:szCs w:val="18"/>
        <w:lang w:val="fr-CH"/>
      </w:rPr>
    </w:r>
    <w:r>
      <w:rPr>
        <w:sz w:val="18"/>
        <w:szCs w:val="18"/>
        <w:lang w:val="fr-CH"/>
      </w:rPr>
      <w:fldChar w:fldCharType="separate"/>
    </w:r>
    <w:r>
      <w:rPr>
        <w:rStyle w:val="Hyperlink"/>
        <w:sz w:val="18"/>
        <w:szCs w:val="18"/>
        <w:lang w:val="fr-CH"/>
      </w:rPr>
      <w:t>cudesch-it.msds.ch</w:t>
    </w:r>
    <w:r>
      <w:rPr>
        <w:sz w:val="18"/>
        <w:szCs w:val="18"/>
        <w:lang w:val="fr-CH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  <w:t xml:space="preserve">Esempi per attività </w:t>
    </w:r>
    <w:r w:rsidRPr="005F22E3">
      <w:rPr>
        <w:sz w:val="18"/>
        <w:szCs w:val="18"/>
      </w:rPr>
      <w:t xml:space="preserve">possono essere trovati </w:t>
    </w:r>
    <w:hyperlink r:id="rId1" w:history="1">
      <w:r w:rsidRPr="005F22E3">
        <w:rPr>
          <w:rStyle w:val="Hyperlink"/>
          <w:sz w:val="18"/>
          <w:szCs w:val="18"/>
        </w:rPr>
        <w:t>online</w:t>
      </w:r>
    </w:hyperlink>
    <w:r w:rsidRPr="005F22E3">
      <w:rPr>
        <w:sz w:val="18"/>
        <w:szCs w:val="18"/>
      </w:rPr>
      <w:t xml:space="preserve"> </w:t>
    </w:r>
    <w:r>
      <w:rPr>
        <w:sz w:val="18"/>
        <w:szCs w:val="18"/>
      </w:rPr>
      <w:t>(Manua</w:t>
    </w:r>
    <w:r w:rsidRPr="005F22E3">
      <w:rPr>
        <w:sz w:val="18"/>
        <w:szCs w:val="18"/>
      </w:rPr>
      <w:t>le G+S «SC/Tg»</w:t>
    </w:r>
    <w:r>
      <w:rPr>
        <w:sz w:val="18"/>
        <w:szCs w:val="18"/>
      </w:rPr>
      <w:t xml:space="preserve"> </w:t>
    </w:r>
    <w:r w:rsidRPr="00060E3B">
      <w:rPr>
        <w:sz w:val="18"/>
        <w:szCs w:val="18"/>
      </w:rPr>
      <w:sym w:font="Wingdings" w:char="F0E0"/>
    </w:r>
    <w:r>
      <w:rPr>
        <w:sz w:val="18"/>
        <w:szCs w:val="18"/>
      </w:rPr>
      <w:t xml:space="preserve"> </w:t>
    </w:r>
    <w:r w:rsidRPr="005F22E3">
      <w:rPr>
        <w:sz w:val="18"/>
        <w:szCs w:val="18"/>
      </w:rPr>
      <w:t>Esempi per attività</w:t>
    </w:r>
    <w:r>
      <w:rPr>
        <w:sz w:val="18"/>
        <w:szCs w:val="18"/>
      </w:rPr>
      <w:t>)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0DD3" w:rsidRDefault="00920DD3" w:rsidP="00D1409B">
      <w:r>
        <w:separator/>
      </w:r>
    </w:p>
  </w:footnote>
  <w:footnote w:type="continuationSeparator" w:id="0">
    <w:p w:rsidR="00920DD3" w:rsidRDefault="00920DD3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22E3" w:rsidRDefault="005F2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4D6C" w:rsidRDefault="00A94D6C" w:rsidP="00D1409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4D6C" w:rsidRDefault="005F22E3" w:rsidP="00BA2AB4">
    <w:pPr>
      <w:pStyle w:val="Header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238"/>
              <wp:lineTo x="21544" y="21238"/>
              <wp:lineTo x="2154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D6C">
      <w:rPr>
        <w:noProof/>
        <w:lang w:val="de-CH" w:eastAsia="de-CH"/>
      </w:rPr>
      <w:tab/>
    </w:r>
  </w:p>
  <w:p w:rsidR="00A94D6C" w:rsidRDefault="00A94D6C">
    <w:pPr>
      <w:pStyle w:val="Header"/>
      <w:rPr>
        <w:noProof/>
        <w:lang w:val="de-CH" w:eastAsia="de-CH"/>
      </w:rPr>
    </w:pPr>
  </w:p>
  <w:p w:rsidR="00A94D6C" w:rsidRDefault="00A94D6C">
    <w:pPr>
      <w:pStyle w:val="Header"/>
      <w:rPr>
        <w:noProof/>
        <w:lang w:val="de-CH" w:eastAsia="de-CH"/>
      </w:rPr>
    </w:pPr>
  </w:p>
  <w:p w:rsidR="00A94D6C" w:rsidRDefault="00A94D6C">
    <w:pPr>
      <w:pStyle w:val="Header"/>
      <w:rPr>
        <w:noProof/>
        <w:lang w:val="de-CH" w:eastAsia="de-CH"/>
      </w:rPr>
    </w:pPr>
  </w:p>
  <w:p w:rsidR="00A94D6C" w:rsidRDefault="00A94D6C">
    <w:pPr>
      <w:pStyle w:val="Header"/>
      <w:rPr>
        <w:noProof/>
        <w:lang w:val="de-CH" w:eastAsia="de-CH"/>
      </w:rPr>
    </w:pPr>
  </w:p>
  <w:p w:rsidR="00A94D6C" w:rsidRDefault="00A9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173A0"/>
    <w:rsid w:val="00066601"/>
    <w:rsid w:val="00090A54"/>
    <w:rsid w:val="00115A19"/>
    <w:rsid w:val="00121F04"/>
    <w:rsid w:val="0014341D"/>
    <w:rsid w:val="0014769A"/>
    <w:rsid w:val="00187F4E"/>
    <w:rsid w:val="001B1107"/>
    <w:rsid w:val="001D491F"/>
    <w:rsid w:val="001D7F77"/>
    <w:rsid w:val="0022583D"/>
    <w:rsid w:val="00267429"/>
    <w:rsid w:val="002A0F44"/>
    <w:rsid w:val="00402D0E"/>
    <w:rsid w:val="00412A77"/>
    <w:rsid w:val="004138E3"/>
    <w:rsid w:val="00415B9D"/>
    <w:rsid w:val="00453421"/>
    <w:rsid w:val="004568B9"/>
    <w:rsid w:val="00483690"/>
    <w:rsid w:val="004E006E"/>
    <w:rsid w:val="00553F9A"/>
    <w:rsid w:val="00592490"/>
    <w:rsid w:val="005F22E3"/>
    <w:rsid w:val="00654F85"/>
    <w:rsid w:val="0066626F"/>
    <w:rsid w:val="00683B6F"/>
    <w:rsid w:val="00730494"/>
    <w:rsid w:val="007A5FC8"/>
    <w:rsid w:val="007C5470"/>
    <w:rsid w:val="00912932"/>
    <w:rsid w:val="00920DD3"/>
    <w:rsid w:val="00A30B91"/>
    <w:rsid w:val="00A64C46"/>
    <w:rsid w:val="00A717F8"/>
    <w:rsid w:val="00A94D6C"/>
    <w:rsid w:val="00AA296D"/>
    <w:rsid w:val="00B16720"/>
    <w:rsid w:val="00BA2AB4"/>
    <w:rsid w:val="00BB69A6"/>
    <w:rsid w:val="00C71C58"/>
    <w:rsid w:val="00D11D8E"/>
    <w:rsid w:val="00D1409B"/>
    <w:rsid w:val="00D721F6"/>
    <w:rsid w:val="00E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C213E2"/>
  <w15:chartTrackingRefBased/>
  <w15:docId w15:val="{B47EF791-596A-A54F-898A-299AD326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Heading2">
    <w:name w:val="heading 2"/>
    <w:aliases w:val="Überschriftr"/>
    <w:basedOn w:val="Normal"/>
    <w:next w:val="Normal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Heading3">
    <w:name w:val="heading 3"/>
    <w:basedOn w:val="Normal"/>
    <w:next w:val="Normal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3FA1"/>
    <w:pPr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60BB7"/>
    <w:rPr>
      <w:sz w:val="16"/>
      <w:szCs w:val="16"/>
    </w:rPr>
  </w:style>
  <w:style w:type="paragraph" w:styleId="CommentText">
    <w:name w:val="annotation text"/>
    <w:basedOn w:val="Normal"/>
    <w:semiHidden/>
    <w:rsid w:val="00260B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0BB7"/>
    <w:rPr>
      <w:b/>
      <w:bCs/>
    </w:rPr>
  </w:style>
  <w:style w:type="paragraph" w:styleId="BalloonText">
    <w:name w:val="Balloon Text"/>
    <w:basedOn w:val="Normal"/>
    <w:semiHidden/>
    <w:rsid w:val="00260BB7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gendundsport.ch/it/sportarten/lagersport-trekking-uebersicht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- Block 3a:    Zauberer-Olympiade</vt:lpstr>
      <vt:lpstr>LS - Block 3a:    Zauberer-Olympiade</vt:lpstr>
    </vt:vector>
  </TitlesOfParts>
  <Company>Pfadibewegung Schweiz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- Block 3a:    Zauberer-Olympiade</dc:title>
  <dc:subject/>
  <dc:creator>Martin Fürst</dc:creator>
  <cp:keywords/>
  <cp:lastModifiedBy>Tobias Juon</cp:lastModifiedBy>
  <cp:revision>2</cp:revision>
  <cp:lastPrinted>2015-02-19T07:19:00Z</cp:lastPrinted>
  <dcterms:created xsi:type="dcterms:W3CDTF">2020-02-25T09:52:00Z</dcterms:created>
  <dcterms:modified xsi:type="dcterms:W3CDTF">2020-02-25T09:52:00Z</dcterms:modified>
</cp:coreProperties>
</file>