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2FC9" w14:textId="77777777" w:rsidR="008B36C5" w:rsidRPr="00BA417E" w:rsidRDefault="00BA417E" w:rsidP="002C3D29">
      <w:pPr>
        <w:pBdr>
          <w:top w:val="single" w:sz="18" w:space="1" w:color="auto"/>
          <w:bottom w:val="single" w:sz="18" w:space="1" w:color="auto"/>
        </w:pBdr>
        <w:spacing w:after="60" w:line="276" w:lineRule="auto"/>
        <w:jc w:val="left"/>
        <w:rPr>
          <w:b/>
          <w:sz w:val="36"/>
          <w:szCs w:val="36"/>
          <w:lang w:val="fr-CH"/>
        </w:rPr>
      </w:pPr>
      <w:bookmarkStart w:id="0" w:name="_GoBack"/>
      <w:bookmarkEnd w:id="0"/>
      <w:r w:rsidRPr="00BA417E">
        <w:rPr>
          <w:b/>
          <w:sz w:val="36"/>
          <w:szCs w:val="36"/>
          <w:lang w:val="fr-CH"/>
        </w:rPr>
        <w:t>CONCEPT DE SÉCURITÉ POUR UNE ACTIVITÉ</w:t>
      </w:r>
    </w:p>
    <w:p w14:paraId="331FEE0A" w14:textId="77777777" w:rsid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6AFBBC10" w14:textId="77777777" w:rsidR="008B36C5" w:rsidRPr="002C3D29" w:rsidRDefault="00E01FDC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Ce document convient particulièrement comme concept de sécurité pour les randonnées.</w:t>
      </w:r>
    </w:p>
    <w:p w14:paraId="566AA820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6574"/>
      </w:tblGrid>
      <w:tr w:rsidR="002C3D29" w:rsidRPr="002C3D29" w14:paraId="058EE4CF" w14:textId="77777777" w:rsidTr="002C3D29">
        <w:trPr>
          <w:jc w:val="center"/>
        </w:trPr>
        <w:tc>
          <w:tcPr>
            <w:tcW w:w="2324" w:type="dxa"/>
            <w:shd w:val="clear" w:color="auto" w:fill="auto"/>
          </w:tcPr>
          <w:p w14:paraId="54C0A645" w14:textId="77777777" w:rsidR="008B36C5" w:rsidRPr="002C3D29" w:rsidRDefault="00E01FDC" w:rsidP="002C3D29">
            <w:pPr>
              <w:spacing w:after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Type de l’activité</w:t>
            </w:r>
          </w:p>
        </w:tc>
        <w:tc>
          <w:tcPr>
            <w:tcW w:w="6574" w:type="dxa"/>
            <w:shd w:val="clear" w:color="auto" w:fill="auto"/>
          </w:tcPr>
          <w:p w14:paraId="7DB78C50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38EF430C" w14:textId="77777777" w:rsidTr="002C3D29">
        <w:trPr>
          <w:jc w:val="center"/>
        </w:trPr>
        <w:tc>
          <w:tcPr>
            <w:tcW w:w="2324" w:type="dxa"/>
            <w:shd w:val="clear" w:color="auto" w:fill="auto"/>
          </w:tcPr>
          <w:p w14:paraId="55EC8388" w14:textId="77777777" w:rsidR="008B36C5" w:rsidRPr="002C3D29" w:rsidRDefault="00E01FDC" w:rsidP="002C3D29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Date</w:t>
            </w:r>
          </w:p>
        </w:tc>
        <w:tc>
          <w:tcPr>
            <w:tcW w:w="6574" w:type="dxa"/>
            <w:shd w:val="clear" w:color="auto" w:fill="auto"/>
          </w:tcPr>
          <w:p w14:paraId="6D7EEA4B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18C9C479" w14:textId="77777777" w:rsidTr="002C3D29">
        <w:trPr>
          <w:jc w:val="center"/>
        </w:trPr>
        <w:tc>
          <w:tcPr>
            <w:tcW w:w="2324" w:type="dxa"/>
            <w:shd w:val="clear" w:color="auto" w:fill="auto"/>
          </w:tcPr>
          <w:p w14:paraId="4DEBEA51" w14:textId="77777777" w:rsidR="008B36C5" w:rsidRPr="002C3D29" w:rsidRDefault="00E01FDC" w:rsidP="002C3D29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Responsable</w:t>
            </w:r>
          </w:p>
        </w:tc>
        <w:tc>
          <w:tcPr>
            <w:tcW w:w="6574" w:type="dxa"/>
            <w:shd w:val="clear" w:color="auto" w:fill="auto"/>
          </w:tcPr>
          <w:p w14:paraId="6E88FFC9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</w:tbl>
    <w:p w14:paraId="0F831294" w14:textId="77777777" w:rsidR="008B36C5" w:rsidRPr="002C3D29" w:rsidRDefault="008B36C5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41"/>
        <w:gridCol w:w="6592"/>
      </w:tblGrid>
      <w:tr w:rsidR="002C3D29" w:rsidRPr="002C3D29" w14:paraId="0DC7175B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326C6938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Équipement</w:t>
            </w:r>
          </w:p>
        </w:tc>
        <w:tc>
          <w:tcPr>
            <w:tcW w:w="6592" w:type="dxa"/>
            <w:shd w:val="clear" w:color="auto" w:fill="auto"/>
          </w:tcPr>
          <w:p w14:paraId="040D5EB1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0FF65B82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79214E55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3CB6F11D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29D7B6EE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Groupes de performance</w:t>
            </w:r>
          </w:p>
        </w:tc>
        <w:tc>
          <w:tcPr>
            <w:tcW w:w="6592" w:type="dxa"/>
            <w:shd w:val="clear" w:color="auto" w:fill="auto"/>
          </w:tcPr>
          <w:p w14:paraId="53919D21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1445DE92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577849E0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0C4DDECE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514CBE1A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Sommets</w:t>
            </w:r>
          </w:p>
        </w:tc>
        <w:tc>
          <w:tcPr>
            <w:tcW w:w="6592" w:type="dxa"/>
            <w:shd w:val="clear" w:color="auto" w:fill="auto"/>
          </w:tcPr>
          <w:p w14:paraId="0825B9C0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2A53A71C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663EA507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31C03278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22692F79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 xml:space="preserve">Dangers potentiels </w:t>
            </w:r>
          </w:p>
        </w:tc>
        <w:tc>
          <w:tcPr>
            <w:tcW w:w="6592" w:type="dxa"/>
            <w:shd w:val="clear" w:color="auto" w:fill="auto"/>
          </w:tcPr>
          <w:p w14:paraId="384EF5FF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48400497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5AFCDD3C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68144CEC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355D001C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Points d’entrée, points d’accès</w:t>
            </w:r>
          </w:p>
          <w:p w14:paraId="4BD9F5D5" w14:textId="77777777" w:rsidR="008B36C5" w:rsidRPr="002C3D29" w:rsidRDefault="008B36C5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  <w:tc>
          <w:tcPr>
            <w:tcW w:w="6592" w:type="dxa"/>
            <w:shd w:val="clear" w:color="auto" w:fill="auto"/>
          </w:tcPr>
          <w:p w14:paraId="03B8C70C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62B8C297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650E13A3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583AF74F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6DD7EB79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Alternatives</w:t>
            </w:r>
          </w:p>
        </w:tc>
        <w:tc>
          <w:tcPr>
            <w:tcW w:w="6592" w:type="dxa"/>
            <w:shd w:val="clear" w:color="auto" w:fill="auto"/>
          </w:tcPr>
          <w:p w14:paraId="0F7176D3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0EE8257E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7AF30605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3604ACCB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692E7786" w14:textId="77777777" w:rsidR="008B36C5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Réaction en cas de changement soudain de météo (hébergement)</w:t>
            </w:r>
          </w:p>
          <w:p w14:paraId="36AC4A1D" w14:textId="77777777" w:rsidR="002C3D29" w:rsidRPr="002C3D29" w:rsidRDefault="002C3D29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  <w:tc>
          <w:tcPr>
            <w:tcW w:w="6592" w:type="dxa"/>
            <w:shd w:val="clear" w:color="auto" w:fill="auto"/>
          </w:tcPr>
          <w:p w14:paraId="0AA40CBC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528945BD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77453B66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7A978816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6C65C195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Point de non-retour</w:t>
            </w:r>
          </w:p>
        </w:tc>
        <w:tc>
          <w:tcPr>
            <w:tcW w:w="6592" w:type="dxa"/>
            <w:shd w:val="clear" w:color="auto" w:fill="auto"/>
          </w:tcPr>
          <w:p w14:paraId="16C0692B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6E8F49CB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0A0EF346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1C3B2ABA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224CB505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Règles de comportement</w:t>
            </w:r>
          </w:p>
        </w:tc>
        <w:tc>
          <w:tcPr>
            <w:tcW w:w="6592" w:type="dxa"/>
            <w:shd w:val="clear" w:color="auto" w:fill="auto"/>
          </w:tcPr>
          <w:p w14:paraId="73C9528F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0D713EAC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4C7E16BD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2F8B163A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24E2E1C9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Matériel d’urgence</w:t>
            </w:r>
          </w:p>
        </w:tc>
        <w:tc>
          <w:tcPr>
            <w:tcW w:w="6592" w:type="dxa"/>
            <w:shd w:val="clear" w:color="auto" w:fill="auto"/>
          </w:tcPr>
          <w:p w14:paraId="2EFCA90C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2DEE00B6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1E9E074F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2C3D29" w:rsidRPr="002C3D29" w14:paraId="4BD9445B" w14:textId="77777777" w:rsidTr="002C3D29">
        <w:trPr>
          <w:jc w:val="center"/>
        </w:trPr>
        <w:tc>
          <w:tcPr>
            <w:tcW w:w="2341" w:type="dxa"/>
            <w:shd w:val="clear" w:color="auto" w:fill="auto"/>
          </w:tcPr>
          <w:p w14:paraId="05E06F36" w14:textId="77777777" w:rsidR="008B36C5" w:rsidRPr="002C3D29" w:rsidRDefault="00E01FDC" w:rsidP="002C3D29">
            <w:pPr>
              <w:spacing w:after="0" w:line="276" w:lineRule="auto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Participants</w:t>
            </w:r>
          </w:p>
        </w:tc>
        <w:tc>
          <w:tcPr>
            <w:tcW w:w="6592" w:type="dxa"/>
            <w:shd w:val="clear" w:color="auto" w:fill="auto"/>
          </w:tcPr>
          <w:p w14:paraId="0E1730AE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2AB33052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  <w:p w14:paraId="37517A9A" w14:textId="77777777" w:rsidR="008B36C5" w:rsidRPr="002C3D29" w:rsidRDefault="008B36C5" w:rsidP="002C3D29">
            <w:pPr>
              <w:spacing w:after="0" w:line="276" w:lineRule="auto"/>
              <w:rPr>
                <w:rFonts w:cs="Arial"/>
                <w:sz w:val="19"/>
                <w:szCs w:val="19"/>
                <w:lang w:val="fr-CH"/>
              </w:rPr>
            </w:pPr>
          </w:p>
        </w:tc>
      </w:tr>
    </w:tbl>
    <w:p w14:paraId="69202BCD" w14:textId="77777777" w:rsidR="00926136" w:rsidRDefault="00926136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123D4206" w14:textId="77777777" w:rsidR="00926136" w:rsidRDefault="00926136" w:rsidP="00926136">
      <w:pPr>
        <w:rPr>
          <w:rFonts w:cs="Arial"/>
          <w:sz w:val="19"/>
          <w:szCs w:val="19"/>
          <w:lang w:val="fr-CH"/>
        </w:rPr>
      </w:pPr>
    </w:p>
    <w:p w14:paraId="531A9EE5" w14:textId="77777777" w:rsidR="000D202F" w:rsidRPr="00926136" w:rsidRDefault="000D202F" w:rsidP="00926136">
      <w:pPr>
        <w:rPr>
          <w:rFonts w:cs="Arial"/>
          <w:sz w:val="19"/>
          <w:szCs w:val="19"/>
          <w:lang w:val="fr-CH"/>
        </w:rPr>
        <w:sectPr w:rsidR="000D202F" w:rsidRPr="00926136" w:rsidSect="00BA41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134" w:left="1701" w:header="708" w:footer="708" w:gutter="0"/>
          <w:cols w:space="708"/>
          <w:docGrid w:linePitch="360"/>
        </w:sectPr>
      </w:pPr>
    </w:p>
    <w:p w14:paraId="3F4E924E" w14:textId="77777777" w:rsidR="008B36C5" w:rsidRPr="002C3D29" w:rsidRDefault="008B36C5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tbl>
      <w:tblPr>
        <w:tblStyle w:val="Tabellenraster"/>
        <w:tblW w:w="8949" w:type="dxa"/>
        <w:jc w:val="center"/>
        <w:tblLook w:val="04A0" w:firstRow="1" w:lastRow="0" w:firstColumn="1" w:lastColumn="0" w:noHBand="0" w:noVBand="1"/>
      </w:tblPr>
      <w:tblGrid>
        <w:gridCol w:w="4447"/>
        <w:gridCol w:w="4502"/>
      </w:tblGrid>
      <w:tr w:rsidR="008B36C5" w:rsidRPr="002C3D29" w14:paraId="3B3C5C4C" w14:textId="77777777" w:rsidTr="002C3D29">
        <w:trPr>
          <w:jc w:val="center"/>
        </w:trPr>
        <w:tc>
          <w:tcPr>
            <w:tcW w:w="8949" w:type="dxa"/>
            <w:gridSpan w:val="2"/>
            <w:shd w:val="clear" w:color="auto" w:fill="AEAAAA" w:themeFill="background2" w:themeFillShade="BF"/>
          </w:tcPr>
          <w:p w14:paraId="444F8F61" w14:textId="77777777" w:rsidR="008B36C5" w:rsidRPr="002C3D29" w:rsidRDefault="00E01FDC" w:rsidP="00AF7C28">
            <w:pPr>
              <w:spacing w:after="0"/>
              <w:rPr>
                <w:rFonts w:cs="Arial"/>
                <w:b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b/>
                <w:sz w:val="19"/>
                <w:szCs w:val="19"/>
                <w:lang w:val="fr-CH"/>
              </w:rPr>
              <w:t>Numéros de téléphone importants</w:t>
            </w:r>
          </w:p>
        </w:tc>
      </w:tr>
      <w:tr w:rsidR="008B36C5" w:rsidRPr="002C3D29" w14:paraId="15D48AD3" w14:textId="77777777" w:rsidTr="002C3D29">
        <w:trPr>
          <w:jc w:val="center"/>
        </w:trPr>
        <w:tc>
          <w:tcPr>
            <w:tcW w:w="4447" w:type="dxa"/>
            <w:shd w:val="clear" w:color="auto" w:fill="auto"/>
          </w:tcPr>
          <w:p w14:paraId="15ADA435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Ambulance</w:t>
            </w:r>
          </w:p>
        </w:tc>
        <w:tc>
          <w:tcPr>
            <w:tcW w:w="4502" w:type="dxa"/>
            <w:shd w:val="clear" w:color="auto" w:fill="auto"/>
          </w:tcPr>
          <w:p w14:paraId="41813B81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144</w:t>
            </w:r>
          </w:p>
        </w:tc>
      </w:tr>
      <w:tr w:rsidR="008B36C5" w:rsidRPr="002C3D29" w14:paraId="0AC5FD06" w14:textId="77777777" w:rsidTr="002C3D29">
        <w:trPr>
          <w:jc w:val="center"/>
        </w:trPr>
        <w:tc>
          <w:tcPr>
            <w:tcW w:w="4447" w:type="dxa"/>
            <w:shd w:val="clear" w:color="auto" w:fill="auto"/>
          </w:tcPr>
          <w:p w14:paraId="15DE74A8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Rega</w:t>
            </w:r>
          </w:p>
        </w:tc>
        <w:tc>
          <w:tcPr>
            <w:tcW w:w="4502" w:type="dxa"/>
            <w:shd w:val="clear" w:color="auto" w:fill="auto"/>
          </w:tcPr>
          <w:p w14:paraId="122E06C2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1414</w:t>
            </w:r>
          </w:p>
        </w:tc>
      </w:tr>
      <w:tr w:rsidR="008B36C5" w:rsidRPr="002C3D29" w14:paraId="43CF87E7" w14:textId="77777777" w:rsidTr="002C3D29">
        <w:trPr>
          <w:jc w:val="center"/>
        </w:trPr>
        <w:tc>
          <w:tcPr>
            <w:tcW w:w="4447" w:type="dxa"/>
            <w:shd w:val="clear" w:color="auto" w:fill="auto"/>
          </w:tcPr>
          <w:p w14:paraId="688879A9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Urgences empoisonnement</w:t>
            </w:r>
          </w:p>
        </w:tc>
        <w:tc>
          <w:tcPr>
            <w:tcW w:w="4502" w:type="dxa"/>
            <w:shd w:val="clear" w:color="auto" w:fill="auto"/>
          </w:tcPr>
          <w:p w14:paraId="56B04839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145</w:t>
            </w:r>
          </w:p>
        </w:tc>
      </w:tr>
      <w:tr w:rsidR="008B36C5" w:rsidRPr="002C3D29" w14:paraId="69F0EDC3" w14:textId="77777777" w:rsidTr="002C3D29">
        <w:trPr>
          <w:jc w:val="center"/>
        </w:trPr>
        <w:tc>
          <w:tcPr>
            <w:tcW w:w="4447" w:type="dxa"/>
            <w:shd w:val="clear" w:color="auto" w:fill="auto"/>
          </w:tcPr>
          <w:p w14:paraId="0B9D708E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Service météorologique</w:t>
            </w:r>
          </w:p>
        </w:tc>
        <w:tc>
          <w:tcPr>
            <w:tcW w:w="4502" w:type="dxa"/>
            <w:shd w:val="clear" w:color="auto" w:fill="auto"/>
          </w:tcPr>
          <w:p w14:paraId="31F39D93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162</w:t>
            </w:r>
          </w:p>
        </w:tc>
      </w:tr>
      <w:tr w:rsidR="008B36C5" w:rsidRPr="002C3D29" w14:paraId="32FEF858" w14:textId="77777777" w:rsidTr="002C3D29">
        <w:trPr>
          <w:jc w:val="center"/>
        </w:trPr>
        <w:tc>
          <w:tcPr>
            <w:tcW w:w="4447" w:type="dxa"/>
            <w:shd w:val="clear" w:color="auto" w:fill="auto"/>
          </w:tcPr>
          <w:p w14:paraId="5ADE381E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Entrepôt / Lieu de camp</w:t>
            </w:r>
          </w:p>
        </w:tc>
        <w:tc>
          <w:tcPr>
            <w:tcW w:w="4502" w:type="dxa"/>
            <w:shd w:val="clear" w:color="auto" w:fill="auto"/>
          </w:tcPr>
          <w:p w14:paraId="1A1BAE6B" w14:textId="77777777" w:rsidR="008B36C5" w:rsidRPr="002C3D29" w:rsidRDefault="008B36C5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8B36C5" w:rsidRPr="002C3D29" w14:paraId="75B18FA2" w14:textId="77777777" w:rsidTr="002C3D29">
        <w:trPr>
          <w:jc w:val="center"/>
        </w:trPr>
        <w:tc>
          <w:tcPr>
            <w:tcW w:w="4447" w:type="dxa"/>
            <w:shd w:val="clear" w:color="auto" w:fill="auto"/>
          </w:tcPr>
          <w:p w14:paraId="7A8A07A8" w14:textId="77777777" w:rsidR="008B36C5" w:rsidRPr="002C3D29" w:rsidRDefault="00E01FDC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  <w:r w:rsidRPr="002C3D29">
              <w:rPr>
                <w:rFonts w:cs="Arial"/>
                <w:sz w:val="19"/>
                <w:szCs w:val="19"/>
                <w:lang w:val="fr-CH"/>
              </w:rPr>
              <w:t>Téléphone de crise cantonal</w:t>
            </w:r>
          </w:p>
        </w:tc>
        <w:tc>
          <w:tcPr>
            <w:tcW w:w="4502" w:type="dxa"/>
            <w:shd w:val="clear" w:color="auto" w:fill="auto"/>
          </w:tcPr>
          <w:p w14:paraId="1C54A102" w14:textId="77777777" w:rsidR="008B36C5" w:rsidRPr="002C3D29" w:rsidRDefault="008B36C5" w:rsidP="00AF7C28">
            <w:pPr>
              <w:spacing w:after="0"/>
              <w:rPr>
                <w:rFonts w:cs="Arial"/>
                <w:sz w:val="19"/>
                <w:szCs w:val="19"/>
                <w:lang w:val="fr-CH"/>
              </w:rPr>
            </w:pPr>
          </w:p>
        </w:tc>
      </w:tr>
    </w:tbl>
    <w:p w14:paraId="37E025C0" w14:textId="77777777" w:rsidR="008B36C5" w:rsidRDefault="008B36C5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2D14FFCE" w14:textId="77777777" w:rsidR="000D202F" w:rsidRPr="002C3D29" w:rsidRDefault="000D202F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19A65F80" w14:textId="77777777" w:rsidR="008B36C5" w:rsidRPr="002C3D29" w:rsidRDefault="00E01FDC" w:rsidP="002C3D29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Explications et compléments au concept de sécurité</w:t>
      </w:r>
    </w:p>
    <w:p w14:paraId="1EAA66ED" w14:textId="77777777" w:rsidR="002C3D29" w:rsidRDefault="002C3D29" w:rsidP="002C3D29">
      <w:pPr>
        <w:spacing w:after="0" w:line="276" w:lineRule="auto"/>
        <w:rPr>
          <w:rFonts w:cs="Arial"/>
          <w:b/>
          <w:sz w:val="19"/>
          <w:szCs w:val="19"/>
          <w:lang w:val="fr-CH"/>
        </w:rPr>
      </w:pPr>
    </w:p>
    <w:p w14:paraId="0A3B5922" w14:textId="77777777" w:rsidR="008B36C5" w:rsidRPr="002C3D29" w:rsidRDefault="00E01FDC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Se renseigner peu avant le début de l’activité :</w:t>
      </w:r>
      <w:r w:rsidRPr="002C3D29">
        <w:rPr>
          <w:rFonts w:cs="Arial"/>
          <w:sz w:val="19"/>
          <w:szCs w:val="19"/>
          <w:lang w:val="fr-CH"/>
        </w:rPr>
        <w:t xml:space="preserve"> Toutes les informations à court terme sont connues</w:t>
      </w:r>
    </w:p>
    <w:p w14:paraId="21D72853" w14:textId="77777777" w:rsidR="008B36C5" w:rsidRPr="002C3D29" w:rsidRDefault="00E01FDC" w:rsidP="002C3D29">
      <w:pPr>
        <w:pStyle w:val="Listenabsatz"/>
        <w:numPr>
          <w:ilvl w:val="0"/>
          <w:numId w:val="6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prévisions météo ;</w:t>
      </w:r>
    </w:p>
    <w:p w14:paraId="5632A9C1" w14:textId="77777777" w:rsidR="008B36C5" w:rsidRPr="002C3D29" w:rsidRDefault="00E01FDC" w:rsidP="002C3D29">
      <w:pPr>
        <w:pStyle w:val="Listenabsatz"/>
        <w:numPr>
          <w:ilvl w:val="0"/>
          <w:numId w:val="6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rappeler une nouvelle fois en cas d’utilisation de pas de tir ;</w:t>
      </w:r>
    </w:p>
    <w:p w14:paraId="70A73464" w14:textId="77777777" w:rsidR="008B36C5" w:rsidRDefault="00E01FDC" w:rsidP="002C3D29">
      <w:pPr>
        <w:pStyle w:val="Listenabsatz"/>
        <w:numPr>
          <w:ilvl w:val="0"/>
          <w:numId w:val="6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informer les sociétés ferroviaires, les refuges (heure d’arrivée, nombre de participants).</w:t>
      </w:r>
    </w:p>
    <w:p w14:paraId="5991D404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4A7F88AD" w14:textId="77777777" w:rsidR="008B36C5" w:rsidRPr="002C3D29" w:rsidRDefault="00E01FDC" w:rsidP="002C3D29">
      <w:pPr>
        <w:spacing w:after="0" w:line="276" w:lineRule="auto"/>
        <w:rPr>
          <w:rFonts w:cs="Arial"/>
          <w:b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Équipement</w:t>
      </w:r>
    </w:p>
    <w:p w14:paraId="19AB2BEB" w14:textId="77777777" w:rsidR="008B36C5" w:rsidRPr="002C3D29" w:rsidRDefault="00E01FDC" w:rsidP="002C3D2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contrôler l’équipement de chacun des participants (chaussures de marche, vélo…) ;</w:t>
      </w:r>
    </w:p>
    <w:p w14:paraId="56C08C65" w14:textId="77777777" w:rsidR="008B36C5" w:rsidRPr="002C3D29" w:rsidRDefault="00E01FDC" w:rsidP="002C3D2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comment faire avec les participants qui n’ont pas d’équipement conforme ?</w:t>
      </w:r>
    </w:p>
    <w:p w14:paraId="33D6D71C" w14:textId="77777777" w:rsidR="008B36C5" w:rsidRPr="002C3D29" w:rsidRDefault="00E01FDC" w:rsidP="002C3D2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 xml:space="preserve">sac à dos adapté et rempli (contrôler le poids du sac </w:t>
      </w:r>
      <w:r w:rsidRPr="002C3D29">
        <w:rPr>
          <w:rFonts w:cs="Arial"/>
          <w:sz w:val="19"/>
          <w:szCs w:val="19"/>
          <w:lang w:val="fr-CH"/>
        </w:rPr>
        <w:sym w:font="Wingdings" w:char="F0E0"/>
      </w:r>
      <w:r w:rsidRPr="002C3D29">
        <w:rPr>
          <w:rFonts w:cs="Arial"/>
          <w:sz w:val="19"/>
          <w:szCs w:val="19"/>
          <w:lang w:val="fr-CH"/>
        </w:rPr>
        <w:t xml:space="preserve"> 15-20 % du poids corporel) ;</w:t>
      </w:r>
    </w:p>
    <w:p w14:paraId="54070D89" w14:textId="77777777" w:rsidR="008B36C5" w:rsidRPr="002C3D29" w:rsidRDefault="00E01FDC" w:rsidP="002C3D2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vêtements : vêtements de rechange, pull et imperméable ;</w:t>
      </w:r>
    </w:p>
    <w:p w14:paraId="2D9F1BBC" w14:textId="77777777" w:rsidR="008B36C5" w:rsidRDefault="00E01FDC" w:rsidP="002C3D29">
      <w:pPr>
        <w:pStyle w:val="Listenabsatz"/>
        <w:numPr>
          <w:ilvl w:val="0"/>
          <w:numId w:val="7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boisson en quantité suffisante (au moins 1,5 litre) et suffisamment de nourriture.</w:t>
      </w:r>
    </w:p>
    <w:p w14:paraId="4BF7C267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7AE9D1B7" w14:textId="77777777" w:rsidR="008B36C5" w:rsidRPr="002C3D29" w:rsidRDefault="00E01FDC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Points de sortie, échappatoires </w:t>
      </w:r>
      <w:r w:rsidRPr="002C3D29">
        <w:rPr>
          <w:rFonts w:cs="Arial"/>
          <w:sz w:val="19"/>
          <w:szCs w:val="19"/>
          <w:lang w:val="fr-CH"/>
        </w:rPr>
        <w:t>: toujours garder une voie de sortie ouverte</w:t>
      </w:r>
    </w:p>
    <w:p w14:paraId="771F53AF" w14:textId="77777777" w:rsidR="008B36C5" w:rsidRPr="002C3D29" w:rsidRDefault="00E01FDC" w:rsidP="002C3D29">
      <w:pPr>
        <w:pStyle w:val="Listenabsatz"/>
        <w:numPr>
          <w:ilvl w:val="0"/>
          <w:numId w:val="9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marquer les différents points de sortie sur la carte et les confirmer sur place ;</w:t>
      </w:r>
    </w:p>
    <w:p w14:paraId="07DA6AAC" w14:textId="77777777" w:rsidR="008B36C5" w:rsidRDefault="00E01FDC" w:rsidP="002C3D29">
      <w:pPr>
        <w:pStyle w:val="Listenabsatz"/>
        <w:numPr>
          <w:ilvl w:val="0"/>
          <w:numId w:val="9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se réserver des moments où l’on peut encore faire demi-tour, éventuellement raccourcir le parcours ou trouver un abri.</w:t>
      </w:r>
    </w:p>
    <w:p w14:paraId="613AF2F8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2D87ED8F" w14:textId="77777777" w:rsidR="008B36C5" w:rsidRPr="002C3D29" w:rsidRDefault="00E01FDC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Alternatives </w:t>
      </w:r>
      <w:r w:rsidRPr="002C3D29">
        <w:rPr>
          <w:rFonts w:cs="Arial"/>
          <w:sz w:val="19"/>
          <w:szCs w:val="19"/>
          <w:lang w:val="fr-CH"/>
        </w:rPr>
        <w:t>: décision libre de la maîtrise</w:t>
      </w:r>
    </w:p>
    <w:p w14:paraId="52B15C24" w14:textId="77777777" w:rsidR="008B36C5" w:rsidRPr="002C3D29" w:rsidRDefault="00E01FDC" w:rsidP="002C3D29">
      <w:pPr>
        <w:pStyle w:val="Listenabsatz"/>
        <w:numPr>
          <w:ilvl w:val="0"/>
          <w:numId w:val="8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un parcours ne doit pas forcément être annulé seulement à cause du fait qu’une variante en cas de mauvais temps n’a pas été prévue ;</w:t>
      </w:r>
    </w:p>
    <w:p w14:paraId="7928BF12" w14:textId="77777777" w:rsidR="008B36C5" w:rsidRDefault="00E01FDC" w:rsidP="002C3D29">
      <w:pPr>
        <w:pStyle w:val="Listenabsatz"/>
        <w:numPr>
          <w:ilvl w:val="0"/>
          <w:numId w:val="8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décider de variantes en cas de beau temps et de mauvais temps (ou bien déplacer l’activité dans le programme).</w:t>
      </w:r>
    </w:p>
    <w:p w14:paraId="2B370842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7944830C" w14:textId="77777777" w:rsidR="008B36C5" w:rsidRPr="002C3D29" w:rsidRDefault="00E01FDC" w:rsidP="002C3D29">
      <w:pPr>
        <w:spacing w:after="0" w:line="276" w:lineRule="auto"/>
        <w:rPr>
          <w:rFonts w:cs="Arial"/>
          <w:b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Changement soudain de la météo</w:t>
      </w:r>
    </w:p>
    <w:p w14:paraId="5464509B" w14:textId="77777777" w:rsidR="008B36C5" w:rsidRDefault="00E01FDC" w:rsidP="002C3D2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où y a-t-il des refuges ou des abris sur le parcours ?</w:t>
      </w:r>
    </w:p>
    <w:p w14:paraId="27751DDB" w14:textId="77777777" w:rsidR="00AF7C28" w:rsidRPr="002C3D29" w:rsidRDefault="00AF7C28" w:rsidP="00AF7C28">
      <w:pPr>
        <w:pStyle w:val="Listenabsatz"/>
        <w:spacing w:after="0" w:line="276" w:lineRule="auto"/>
        <w:ind w:left="360"/>
        <w:rPr>
          <w:rFonts w:cs="Arial"/>
          <w:sz w:val="19"/>
          <w:szCs w:val="19"/>
          <w:lang w:val="fr-CH"/>
        </w:rPr>
      </w:pPr>
    </w:p>
    <w:p w14:paraId="53072257" w14:textId="77777777" w:rsidR="002C3D29" w:rsidRPr="002C3D29" w:rsidRDefault="00E01FDC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Point de non-retour </w:t>
      </w:r>
      <w:r w:rsidRPr="002C3D29">
        <w:rPr>
          <w:rFonts w:cs="Arial"/>
          <w:sz w:val="19"/>
          <w:szCs w:val="19"/>
          <w:lang w:val="fr-CH"/>
        </w:rPr>
        <w:t>: passé ce point, il n’y a pas de retour possible et il ne reste que la fuite en avant</w:t>
      </w:r>
    </w:p>
    <w:p w14:paraId="53BD3DE5" w14:textId="77777777" w:rsidR="008B36C5" w:rsidRDefault="00E01FDC" w:rsidP="002C3D2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discuter avec toute l’équipe de direction de la décision à prendre.</w:t>
      </w:r>
    </w:p>
    <w:p w14:paraId="1DFC4F50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737B70B9" w14:textId="77777777" w:rsidR="008B36C5" w:rsidRPr="002C3D29" w:rsidRDefault="00E01FDC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 xml:space="preserve">Discuter des </w:t>
      </w:r>
      <w:r w:rsidRPr="002C3D29">
        <w:rPr>
          <w:rFonts w:cs="Arial"/>
          <w:b/>
          <w:sz w:val="19"/>
          <w:szCs w:val="19"/>
          <w:lang w:val="fr-CH"/>
        </w:rPr>
        <w:t>règles de comportement </w:t>
      </w:r>
      <w:r w:rsidRPr="002C3D29">
        <w:rPr>
          <w:rFonts w:cs="Arial"/>
          <w:sz w:val="19"/>
          <w:szCs w:val="19"/>
          <w:lang w:val="fr-CH"/>
        </w:rPr>
        <w:t>: le déroulement de l’activité est clair pour tout le monde</w:t>
      </w:r>
    </w:p>
    <w:p w14:paraId="61A0600B" w14:textId="77777777" w:rsidR="008B36C5" w:rsidRPr="002C3D29" w:rsidRDefault="00E01FDC" w:rsidP="002C3D2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garder le contact visuel avec le groupe ;</w:t>
      </w:r>
    </w:p>
    <w:p w14:paraId="60916321" w14:textId="77777777" w:rsidR="008B36C5" w:rsidRPr="002C3D29" w:rsidRDefault="00E01FDC" w:rsidP="002C3D2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les personnes menant et fermant le groupe sont des responsables de randonnée ;</w:t>
      </w:r>
    </w:p>
    <w:p w14:paraId="4494E0B9" w14:textId="77777777" w:rsidR="008B36C5" w:rsidRPr="002C3D29" w:rsidRDefault="00E01FDC" w:rsidP="002C3D2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comportement des participants pendant l’activité (chute de pierres, chemin étroit, prendre des raccourcis, emporter ses déchets avec soi, dangers…) ;</w:t>
      </w:r>
    </w:p>
    <w:p w14:paraId="1E7DFD17" w14:textId="77777777" w:rsidR="008B36C5" w:rsidRPr="002C3D29" w:rsidRDefault="00E01FDC" w:rsidP="002C3D2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pauses et repos : où et quand doit-on manger et boire ?</w:t>
      </w:r>
    </w:p>
    <w:p w14:paraId="626313B3" w14:textId="77777777" w:rsidR="008B36C5" w:rsidRDefault="00E01FDC" w:rsidP="002C3D29">
      <w:pPr>
        <w:pStyle w:val="Listenabsatz"/>
        <w:numPr>
          <w:ilvl w:val="0"/>
          <w:numId w:val="10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où se trouvent les responsables de groupe, qui dispose d’une trousse de pharmacie ?</w:t>
      </w:r>
    </w:p>
    <w:p w14:paraId="0DF7AAA6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715A5601" w14:textId="77777777" w:rsidR="008B36C5" w:rsidRPr="002C3D29" w:rsidRDefault="00E01FDC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Matériel d’urgence </w:t>
      </w:r>
      <w:r w:rsidRPr="002C3D29">
        <w:rPr>
          <w:rFonts w:cs="Arial"/>
          <w:sz w:val="19"/>
          <w:szCs w:val="19"/>
          <w:lang w:val="fr-CH"/>
        </w:rPr>
        <w:t>: connaître les règles en cas de situation d’urgence</w:t>
      </w:r>
    </w:p>
    <w:p w14:paraId="31A24AF1" w14:textId="77777777" w:rsidR="008B36C5" w:rsidRPr="002C3D29" w:rsidRDefault="00E01FDC" w:rsidP="002C3D2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remplir le formulaire en cas d’urgence ;</w:t>
      </w:r>
    </w:p>
    <w:p w14:paraId="3A21CCA7" w14:textId="77777777" w:rsidR="008B36C5" w:rsidRPr="002C3D29" w:rsidRDefault="00E01FDC" w:rsidP="002C3D2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chaque participant dispose d’une carte en cas d’urgence ;</w:t>
      </w:r>
    </w:p>
    <w:p w14:paraId="3DB4F8FC" w14:textId="77777777" w:rsidR="008B36C5" w:rsidRPr="002C3D29" w:rsidRDefault="00E01FDC" w:rsidP="002C3D2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lastRenderedPageBreak/>
        <w:t>réexpliquer les mesures à prendre en cas de crise ;</w:t>
      </w:r>
    </w:p>
    <w:p w14:paraId="62C0BEFA" w14:textId="77777777" w:rsidR="008B36C5" w:rsidRDefault="00E01FDC" w:rsidP="002C3D29">
      <w:pPr>
        <w:pStyle w:val="Listenabsatz"/>
        <w:numPr>
          <w:ilvl w:val="0"/>
          <w:numId w:val="11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avoir une trousse de pharmacie sur soi.</w:t>
      </w:r>
    </w:p>
    <w:p w14:paraId="176B5816" w14:textId="77777777" w:rsidR="002C3D29" w:rsidRP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0C1F009D" w14:textId="77777777" w:rsidR="008B36C5" w:rsidRPr="002C3D29" w:rsidRDefault="00E01FDC" w:rsidP="002C3D29">
      <w:pPr>
        <w:spacing w:after="0" w:line="276" w:lineRule="auto"/>
        <w:rPr>
          <w:rFonts w:cs="Arial"/>
          <w:b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Participants</w:t>
      </w:r>
    </w:p>
    <w:p w14:paraId="1C67387E" w14:textId="77777777" w:rsidR="008B36C5" w:rsidRDefault="00E01FDC" w:rsidP="002C3D29">
      <w:pPr>
        <w:pStyle w:val="Listenabsatz"/>
        <w:numPr>
          <w:ilvl w:val="0"/>
          <w:numId w:val="12"/>
        </w:numPr>
        <w:spacing w:after="0" w:line="276" w:lineRule="auto"/>
        <w:rPr>
          <w:rFonts w:cs="Arial"/>
          <w:sz w:val="19"/>
          <w:szCs w:val="19"/>
          <w:lang w:val="fr-CH"/>
        </w:rPr>
      </w:pPr>
      <w:r w:rsidRPr="002C3D29">
        <w:rPr>
          <w:rFonts w:cs="Arial"/>
          <w:sz w:val="19"/>
          <w:szCs w:val="19"/>
          <w:lang w:val="fr-CH"/>
        </w:rPr>
        <w:t>quelle est la forme physique des participants ?</w:t>
      </w:r>
    </w:p>
    <w:p w14:paraId="3EEEE8C1" w14:textId="77777777" w:rsidR="008B36C5" w:rsidRDefault="008B36C5" w:rsidP="002C3D29">
      <w:pPr>
        <w:spacing w:after="0" w:line="276" w:lineRule="auto"/>
        <w:rPr>
          <w:rFonts w:cs="Arial"/>
          <w:b/>
          <w:sz w:val="19"/>
          <w:szCs w:val="19"/>
          <w:lang w:val="fr-CH"/>
        </w:rPr>
      </w:pPr>
    </w:p>
    <w:p w14:paraId="6E6409AE" w14:textId="77777777" w:rsidR="00AF7C28" w:rsidRPr="002C3D29" w:rsidRDefault="00AF7C28" w:rsidP="002C3D29">
      <w:pPr>
        <w:spacing w:after="0" w:line="276" w:lineRule="auto"/>
        <w:rPr>
          <w:rFonts w:cs="Arial"/>
          <w:b/>
          <w:sz w:val="19"/>
          <w:szCs w:val="19"/>
          <w:lang w:val="fr-CH"/>
        </w:rPr>
      </w:pPr>
    </w:p>
    <w:p w14:paraId="0ED442B0" w14:textId="77777777" w:rsidR="008B36C5" w:rsidRPr="002C3D29" w:rsidRDefault="00E01FDC" w:rsidP="002C3D29">
      <w:pPr>
        <w:pBdr>
          <w:top w:val="single" w:sz="6" w:space="1" w:color="auto"/>
          <w:bottom w:val="single" w:sz="6" w:space="1" w:color="auto"/>
        </w:pBdr>
        <w:spacing w:after="0" w:line="276" w:lineRule="auto"/>
        <w:rPr>
          <w:rFonts w:cs="Arial"/>
          <w:b/>
          <w:sz w:val="19"/>
          <w:szCs w:val="19"/>
          <w:lang w:val="fr-CH"/>
        </w:rPr>
      </w:pPr>
      <w:r w:rsidRPr="002C3D29">
        <w:rPr>
          <w:rFonts w:cs="Arial"/>
          <w:b/>
          <w:sz w:val="19"/>
          <w:szCs w:val="19"/>
          <w:lang w:val="fr-CH"/>
        </w:rPr>
        <w:t>Méthode 3x3</w:t>
      </w:r>
    </w:p>
    <w:p w14:paraId="000F11C3" w14:textId="77777777" w:rsidR="002C3D29" w:rsidRDefault="002C3D29" w:rsidP="002C3D29">
      <w:pPr>
        <w:spacing w:after="0" w:line="276" w:lineRule="auto"/>
        <w:rPr>
          <w:rFonts w:cs="Arial"/>
          <w:sz w:val="19"/>
          <w:szCs w:val="19"/>
          <w:lang w:val="fr-CH"/>
        </w:rPr>
      </w:pPr>
    </w:p>
    <w:p w14:paraId="5D2925AD" w14:textId="77777777" w:rsidR="008B36C5" w:rsidRPr="00CC7D09" w:rsidRDefault="00E01FDC" w:rsidP="002C3D29">
      <w:pPr>
        <w:spacing w:after="0" w:line="276" w:lineRule="auto"/>
        <w:rPr>
          <w:rFonts w:cs="Arial"/>
          <w:sz w:val="19"/>
          <w:szCs w:val="19"/>
          <w:lang w:val="fr-FR"/>
        </w:rPr>
      </w:pPr>
      <w:r w:rsidRPr="00CC7D09">
        <w:rPr>
          <w:rFonts w:cs="Arial"/>
          <w:sz w:val="19"/>
          <w:szCs w:val="19"/>
          <w:lang w:val="fr-FR"/>
        </w:rPr>
        <w:t>La planification d’une activité doit être vérifiée également peu avant et pendant son déroulement. La méthode 3x3 aide à mieux appréhender les divers facteurs (conditions, terrain, groupe) déterminants pour la sécurité dans le cadre de la planification. Ces facteurs doivent aussi être gardés à l’esprit pendant l’activité.</w:t>
      </w:r>
    </w:p>
    <w:p w14:paraId="0E9754C3" w14:textId="77777777" w:rsidR="008B36C5" w:rsidRPr="00CC7D09" w:rsidRDefault="008B36C5" w:rsidP="002C3D29">
      <w:pPr>
        <w:spacing w:after="0" w:line="276" w:lineRule="auto"/>
        <w:rPr>
          <w:rFonts w:cs="Arial"/>
          <w:sz w:val="19"/>
          <w:szCs w:val="19"/>
          <w:lang w:val="fr-FR"/>
        </w:rPr>
      </w:pPr>
    </w:p>
    <w:p w14:paraId="5E9B8811" w14:textId="77777777" w:rsidR="00E01FDC" w:rsidRPr="00CC7D09" w:rsidRDefault="00E01FDC" w:rsidP="002C3D29">
      <w:pPr>
        <w:spacing w:after="0" w:line="276" w:lineRule="auto"/>
        <w:rPr>
          <w:rFonts w:cs="Arial"/>
          <w:sz w:val="19"/>
          <w:szCs w:val="19"/>
          <w:lang w:val="fr-FR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2835"/>
      </w:tblGrid>
      <w:tr w:rsidR="00CA0F9A" w:rsidRPr="00CC7D09" w14:paraId="286D4556" w14:textId="77777777" w:rsidTr="00E01FDC">
        <w:trPr>
          <w:trHeight w:val="366"/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0FBFDC1B" w14:textId="77777777" w:rsidR="00CA0F9A" w:rsidRPr="00CC7D09" w:rsidRDefault="00CA0F9A" w:rsidP="00E01FDC">
            <w:pPr>
              <w:spacing w:line="240" w:lineRule="auto"/>
              <w:jc w:val="left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E6BA8D0" w14:textId="77777777" w:rsidR="00CA0F9A" w:rsidRPr="00CC7D09" w:rsidRDefault="00E01FDC" w:rsidP="00E01FDC">
            <w:pPr>
              <w:spacing w:line="240" w:lineRule="auto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CC7D09">
              <w:rPr>
                <w:rFonts w:cs="Arial"/>
                <w:b/>
                <w:bCs/>
                <w:sz w:val="19"/>
                <w:szCs w:val="19"/>
                <w:lang w:val="fr-FR"/>
              </w:rPr>
              <w:t>Condition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3380576" w14:textId="77777777" w:rsidR="00CA0F9A" w:rsidRPr="00CC7D09" w:rsidRDefault="00E01FDC" w:rsidP="00E01FDC">
            <w:pPr>
              <w:spacing w:line="240" w:lineRule="auto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CC7D09">
              <w:rPr>
                <w:rFonts w:cs="Arial"/>
                <w:b/>
                <w:bCs/>
                <w:sz w:val="19"/>
                <w:szCs w:val="19"/>
                <w:lang w:val="fr-FR"/>
              </w:rPr>
              <w:t>Terrain/environs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673647CC" w14:textId="77777777" w:rsidR="00CA0F9A" w:rsidRPr="00CC7D09" w:rsidRDefault="00E01FDC" w:rsidP="00E01FDC">
            <w:pPr>
              <w:spacing w:line="240" w:lineRule="auto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CC7D09">
              <w:rPr>
                <w:rFonts w:cs="Arial"/>
                <w:b/>
                <w:bCs/>
                <w:sz w:val="19"/>
                <w:szCs w:val="19"/>
                <w:lang w:val="fr-FR"/>
              </w:rPr>
              <w:t>Groupe</w:t>
            </w:r>
          </w:p>
        </w:tc>
      </w:tr>
      <w:tr w:rsidR="00CA0F9A" w:rsidRPr="00CC7D09" w14:paraId="3D75B980" w14:textId="77777777" w:rsidTr="00E01FDC">
        <w:trPr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0309C11F" w14:textId="77777777" w:rsidR="00CA0F9A" w:rsidRPr="00CC7D09" w:rsidRDefault="00E01FDC" w:rsidP="00E01FDC">
            <w:pPr>
              <w:spacing w:line="240" w:lineRule="auto"/>
              <w:jc w:val="left"/>
              <w:rPr>
                <w:rFonts w:cs="Arial"/>
                <w:b/>
                <w:bCs/>
                <w:sz w:val="19"/>
                <w:szCs w:val="19"/>
                <w:lang w:val="fr-FR"/>
              </w:rPr>
            </w:pPr>
            <w:r w:rsidRPr="00CC7D09">
              <w:rPr>
                <w:rFonts w:cs="Arial"/>
                <w:b/>
                <w:bCs/>
                <w:sz w:val="19"/>
                <w:szCs w:val="19"/>
                <w:lang w:val="fr-FR"/>
              </w:rPr>
              <w:t>A la maison</w:t>
            </w:r>
          </w:p>
        </w:tc>
        <w:tc>
          <w:tcPr>
            <w:tcW w:w="2126" w:type="dxa"/>
          </w:tcPr>
          <w:p w14:paraId="284283AD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Bulletin météo actuel</w:t>
            </w:r>
          </w:p>
          <w:p w14:paraId="1AC24D48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Personne de confiance sur place</w:t>
            </w:r>
          </w:p>
          <w:p w14:paraId="2B1B8DF0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Saison</w:t>
            </w:r>
          </w:p>
          <w:p w14:paraId="5B20EE4D" w14:textId="77777777" w:rsidR="00CA0F9A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De jour ou de nuit ?</w:t>
            </w:r>
          </w:p>
        </w:tc>
        <w:tc>
          <w:tcPr>
            <w:tcW w:w="2268" w:type="dxa"/>
          </w:tcPr>
          <w:p w14:paraId="1962F011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 xml:space="preserve">Carte 1:25'000 </w:t>
            </w:r>
          </w:p>
          <w:p w14:paraId="03A08BD4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Planification d’itinéraire</w:t>
            </w:r>
          </w:p>
          <w:p w14:paraId="4120FAB7" w14:textId="77777777" w:rsidR="00CA0F9A" w:rsidRPr="00CC7D09" w:rsidRDefault="00E01FDC" w:rsidP="00E01FDC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Connaissances personnelles (reconnaissance), photos</w:t>
            </w:r>
          </w:p>
        </w:tc>
        <w:tc>
          <w:tcPr>
            <w:tcW w:w="2835" w:type="dxa"/>
          </w:tcPr>
          <w:p w14:paraId="293F08E3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Qui / combien participent à l’activité ?</w:t>
            </w:r>
          </w:p>
          <w:p w14:paraId="7244AE19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Calcul du temps de marche</w:t>
            </w:r>
          </w:p>
          <w:p w14:paraId="4FD7F9C8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Composition du groupe, équipement, expérience, compétences…</w:t>
            </w:r>
          </w:p>
          <w:p w14:paraId="2B963B82" w14:textId="77777777" w:rsidR="00CA0F9A" w:rsidRPr="00CC7D09" w:rsidRDefault="00E01FDC" w:rsidP="00E01FD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 w:line="180" w:lineRule="atLeast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Quelle est mon expérience en tant que responsable ?</w:t>
            </w:r>
          </w:p>
        </w:tc>
      </w:tr>
      <w:tr w:rsidR="00CA0F9A" w:rsidRPr="00CC7D09" w14:paraId="39E1A347" w14:textId="77777777" w:rsidTr="00E01FDC">
        <w:trPr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685A4415" w14:textId="77777777" w:rsidR="00CA0F9A" w:rsidRPr="00CC7D09" w:rsidRDefault="00E01FDC" w:rsidP="00E01FDC">
            <w:pPr>
              <w:spacing w:line="240" w:lineRule="auto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CC7D09">
              <w:rPr>
                <w:rFonts w:cs="Arial"/>
                <w:b/>
                <w:bCs/>
                <w:sz w:val="19"/>
                <w:szCs w:val="19"/>
                <w:lang w:val="fr-FR"/>
              </w:rPr>
              <w:t>Dans la région (sur place)</w:t>
            </w:r>
          </w:p>
        </w:tc>
        <w:tc>
          <w:tcPr>
            <w:tcW w:w="2126" w:type="dxa"/>
          </w:tcPr>
          <w:p w14:paraId="69F2B8A3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Visibilité, nébulosité</w:t>
            </w:r>
          </w:p>
          <w:p w14:paraId="1FA22B58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Météo (précipitations, températures, vent, aussi en région d’altitude)</w:t>
            </w:r>
          </w:p>
          <w:p w14:paraId="2B65988D" w14:textId="77777777" w:rsidR="00CA0F9A" w:rsidRPr="00CC7D09" w:rsidRDefault="00E01FDC" w:rsidP="00E01FDC">
            <w:pPr>
              <w:pStyle w:val="Listenabsatz"/>
              <w:numPr>
                <w:ilvl w:val="0"/>
                <w:numId w:val="14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Prévision ?</w:t>
            </w:r>
          </w:p>
        </w:tc>
        <w:tc>
          <w:tcPr>
            <w:tcW w:w="2268" w:type="dxa"/>
          </w:tcPr>
          <w:p w14:paraId="739A1AEF" w14:textId="77777777" w:rsidR="00CA0F9A" w:rsidRPr="00CC7D09" w:rsidRDefault="00E01FDC" w:rsidP="00E01FDC">
            <w:pPr>
              <w:pStyle w:val="Listenabsatz"/>
              <w:numPr>
                <w:ilvl w:val="0"/>
                <w:numId w:val="16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Mes attentes correspondent-elles avec la réalité (état de la route, visibilité du marquage) ?</w:t>
            </w:r>
          </w:p>
        </w:tc>
        <w:tc>
          <w:tcPr>
            <w:tcW w:w="2835" w:type="dxa"/>
          </w:tcPr>
          <w:p w14:paraId="7A082820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Qui est présent ? (équipement, composition du groupe)</w:t>
            </w:r>
          </w:p>
          <w:p w14:paraId="25F843A5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Motivation, dynamique de groupe</w:t>
            </w:r>
          </w:p>
          <w:p w14:paraId="4047D9B2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Propre forme physique en tant que responsable (maladies éventuelles, etc.)</w:t>
            </w:r>
          </w:p>
          <w:p w14:paraId="1F7769D1" w14:textId="77777777" w:rsidR="00E01FDC" w:rsidRPr="00CC7D09" w:rsidRDefault="00E01FDC" w:rsidP="00E01FDC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Vérification du temps de marche en continu</w:t>
            </w:r>
          </w:p>
          <w:p w14:paraId="43233CD6" w14:textId="77777777" w:rsidR="00CA0F9A" w:rsidRPr="00CC7D09" w:rsidRDefault="00E01FDC" w:rsidP="00E01FDC">
            <w:pPr>
              <w:pStyle w:val="Listenabsatz"/>
              <w:numPr>
                <w:ilvl w:val="0"/>
                <w:numId w:val="17"/>
              </w:numPr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Responsabilité personnelle</w:t>
            </w:r>
          </w:p>
        </w:tc>
      </w:tr>
      <w:tr w:rsidR="00CA0F9A" w:rsidRPr="00CC7D09" w14:paraId="50BFE17B" w14:textId="77777777" w:rsidTr="00E01FDC">
        <w:trPr>
          <w:jc w:val="center"/>
        </w:trPr>
        <w:tc>
          <w:tcPr>
            <w:tcW w:w="1560" w:type="dxa"/>
            <w:shd w:val="clear" w:color="auto" w:fill="D0CECE" w:themeFill="background2" w:themeFillShade="E6"/>
          </w:tcPr>
          <w:p w14:paraId="2041A3DA" w14:textId="77777777" w:rsidR="00CA0F9A" w:rsidRPr="00CC7D09" w:rsidRDefault="00E01FDC" w:rsidP="00E01FDC">
            <w:pPr>
              <w:spacing w:line="240" w:lineRule="auto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CC7D09">
              <w:rPr>
                <w:rFonts w:cs="Arial"/>
                <w:b/>
                <w:bCs/>
                <w:sz w:val="19"/>
                <w:szCs w:val="19"/>
                <w:lang w:val="fr-FR"/>
              </w:rPr>
              <w:t>Durant l’activité (en route)</w:t>
            </w:r>
          </w:p>
        </w:tc>
        <w:tc>
          <w:tcPr>
            <w:tcW w:w="2126" w:type="dxa"/>
          </w:tcPr>
          <w:p w14:paraId="1137997F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Evolution de la météo, prévisions</w:t>
            </w:r>
          </w:p>
          <w:p w14:paraId="1D085290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Visibilité</w:t>
            </w:r>
          </w:p>
          <w:p w14:paraId="63542558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Critères pour rebrousser chemin</w:t>
            </w:r>
          </w:p>
          <w:p w14:paraId="2E29824D" w14:textId="77777777" w:rsidR="00CA0F9A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Champs de neige ancienne</w:t>
            </w:r>
          </w:p>
          <w:p w14:paraId="09789BF1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sz w:val="16"/>
                <w:szCs w:val="16"/>
                <w:lang w:val="fr-FR"/>
              </w:rPr>
              <w:t>Orage, coup de foudre</w:t>
            </w:r>
          </w:p>
        </w:tc>
        <w:tc>
          <w:tcPr>
            <w:tcW w:w="2268" w:type="dxa"/>
          </w:tcPr>
          <w:p w14:paraId="73032977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« Bouffe-temps » (terrain laborieux, pont défectueux, trop d’eau, etc.)</w:t>
            </w:r>
          </w:p>
          <w:p w14:paraId="5B5AADEB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Qu’est-ce qui nous attend encore ?</w:t>
            </w:r>
          </w:p>
          <w:p w14:paraId="40CEFB98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Prendre une décision à chaque point de non retour</w:t>
            </w:r>
          </w:p>
          <w:p w14:paraId="5F96CD49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Dangers d’éboulement ou de chute</w:t>
            </w:r>
          </w:p>
          <w:p w14:paraId="374E45E8" w14:textId="77777777" w:rsidR="00CA0F9A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Chute de pierre</w:t>
            </w:r>
          </w:p>
        </w:tc>
        <w:tc>
          <w:tcPr>
            <w:tcW w:w="2835" w:type="dxa"/>
          </w:tcPr>
          <w:p w14:paraId="50DCADB2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Motivation, constitution du groupe, discipline, dynamique de groupe</w:t>
            </w:r>
          </w:p>
          <w:p w14:paraId="3D006C64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« Bouffe-temps » (arrêt du groupe pour chaque petite situation risquée, traîner, etc.)</w:t>
            </w:r>
          </w:p>
          <w:p w14:paraId="544B134A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Tactique (avancement de la sécurité, anticipation, pauses, tempo de la marche, état de santé, descente)</w:t>
            </w:r>
          </w:p>
          <w:p w14:paraId="5F2FEB5A" w14:textId="77777777" w:rsidR="00C2647C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Encadrement du groupe</w:t>
            </w:r>
          </w:p>
          <w:p w14:paraId="4C64C3FF" w14:textId="77777777" w:rsidR="00CA0F9A" w:rsidRPr="00CC7D09" w:rsidRDefault="00C2647C" w:rsidP="00C2647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C7D09">
              <w:rPr>
                <w:rFonts w:cs="Arial"/>
                <w:sz w:val="16"/>
                <w:szCs w:val="16"/>
                <w:lang w:val="fr-FR"/>
              </w:rPr>
              <w:t>Arrêt risqué du groupe pour la formation</w:t>
            </w:r>
          </w:p>
        </w:tc>
      </w:tr>
    </w:tbl>
    <w:p w14:paraId="6C3A0F56" w14:textId="77777777" w:rsidR="00CA0F9A" w:rsidRPr="00CC7D09" w:rsidRDefault="00CA0F9A" w:rsidP="002C3D29">
      <w:pPr>
        <w:spacing w:after="0" w:line="276" w:lineRule="auto"/>
        <w:rPr>
          <w:rFonts w:cs="Arial"/>
          <w:sz w:val="19"/>
          <w:szCs w:val="19"/>
          <w:lang w:val="fr-FR"/>
        </w:rPr>
      </w:pPr>
    </w:p>
    <w:sectPr w:rsidR="00CA0F9A" w:rsidRPr="00CC7D09" w:rsidSect="00BA417E"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26331" w14:textId="77777777" w:rsidR="008D7C6C" w:rsidRDefault="008D7C6C">
      <w:pPr>
        <w:spacing w:after="0" w:line="240" w:lineRule="auto"/>
      </w:pPr>
      <w:r>
        <w:separator/>
      </w:r>
    </w:p>
  </w:endnote>
  <w:endnote w:type="continuationSeparator" w:id="0">
    <w:p w14:paraId="6C29E4EA" w14:textId="77777777" w:rsidR="008D7C6C" w:rsidRDefault="008D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8FA6" w14:textId="77777777" w:rsidR="00926136" w:rsidRDefault="009261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F502" w14:textId="478069FB" w:rsidR="00E01FDC" w:rsidRPr="00926136" w:rsidRDefault="00C20672" w:rsidP="00C20672">
    <w:pPr>
      <w:pStyle w:val="Fuzeile"/>
      <w:pBdr>
        <w:top w:val="single" w:sz="4" w:space="1" w:color="auto"/>
      </w:pBdr>
      <w:rPr>
        <w:sz w:val="14"/>
        <w:szCs w:val="14"/>
        <w:lang w:val="fr-FR"/>
      </w:rPr>
    </w:pPr>
    <w:r w:rsidRPr="00926136">
      <w:rPr>
        <w:sz w:val="14"/>
        <w:szCs w:val="14"/>
        <w:lang w:val="fr-FR"/>
      </w:rPr>
      <w:t xml:space="preserve">4.11 Modèle de concept de sécurité pour une activité I Alpha </w:t>
    </w:r>
    <w:r w:rsidRPr="00926136">
      <w:rPr>
        <w:sz w:val="14"/>
        <w:szCs w:val="14"/>
        <w:lang w:val="fr-FR"/>
      </w:rPr>
      <w:tab/>
    </w:r>
    <w:r w:rsidRPr="00926136">
      <w:rPr>
        <w:sz w:val="14"/>
        <w:szCs w:val="14"/>
        <w:lang w:val="fr-FR"/>
      </w:rPr>
      <w:tab/>
    </w:r>
    <w:r w:rsidR="00E01FDC" w:rsidRPr="00926136">
      <w:rPr>
        <w:sz w:val="14"/>
        <w:szCs w:val="14"/>
        <w:lang w:val="fr-FR"/>
      </w:rPr>
      <w:fldChar w:fldCharType="begin"/>
    </w:r>
    <w:r w:rsidR="00E01FDC" w:rsidRPr="00926136">
      <w:rPr>
        <w:sz w:val="14"/>
        <w:szCs w:val="14"/>
        <w:lang w:val="fr-FR"/>
      </w:rPr>
      <w:instrText xml:space="preserve"> PAGE  \* Arabic  \* MERGEFORMAT </w:instrText>
    </w:r>
    <w:r w:rsidR="00E01FDC" w:rsidRPr="00926136">
      <w:rPr>
        <w:sz w:val="14"/>
        <w:szCs w:val="14"/>
        <w:lang w:val="fr-FR"/>
      </w:rPr>
      <w:fldChar w:fldCharType="separate"/>
    </w:r>
    <w:r w:rsidR="0047746E">
      <w:rPr>
        <w:noProof/>
        <w:sz w:val="14"/>
        <w:szCs w:val="14"/>
        <w:lang w:val="fr-FR"/>
      </w:rPr>
      <w:t>1</w:t>
    </w:r>
    <w:r w:rsidR="00E01FDC" w:rsidRPr="00926136">
      <w:rPr>
        <w:sz w:val="14"/>
        <w:szCs w:val="14"/>
        <w:lang w:val="fr-FR"/>
      </w:rPr>
      <w:fldChar w:fldCharType="end"/>
    </w:r>
    <w:r w:rsidR="00E01FDC" w:rsidRPr="00926136">
      <w:rPr>
        <w:sz w:val="14"/>
        <w:szCs w:val="14"/>
        <w:lang w:val="fr-FR"/>
      </w:rPr>
      <w:t>/</w:t>
    </w:r>
    <w:r w:rsidR="00E01FDC" w:rsidRPr="00926136">
      <w:rPr>
        <w:sz w:val="14"/>
        <w:szCs w:val="14"/>
        <w:lang w:val="fr-FR"/>
      </w:rPr>
      <w:fldChar w:fldCharType="begin"/>
    </w:r>
    <w:r w:rsidR="00E01FDC" w:rsidRPr="00926136">
      <w:rPr>
        <w:sz w:val="14"/>
        <w:szCs w:val="14"/>
        <w:lang w:val="fr-FR"/>
      </w:rPr>
      <w:instrText xml:space="preserve"> NUMPAGES  \* Arabic  \* MERGEFORMAT </w:instrText>
    </w:r>
    <w:r w:rsidR="00E01FDC" w:rsidRPr="00926136">
      <w:rPr>
        <w:sz w:val="14"/>
        <w:szCs w:val="14"/>
        <w:lang w:val="fr-FR"/>
      </w:rPr>
      <w:fldChar w:fldCharType="separate"/>
    </w:r>
    <w:r w:rsidR="0047746E">
      <w:rPr>
        <w:noProof/>
        <w:sz w:val="14"/>
        <w:szCs w:val="14"/>
        <w:lang w:val="fr-FR"/>
      </w:rPr>
      <w:t>3</w:t>
    </w:r>
    <w:r w:rsidR="00E01FDC" w:rsidRPr="00926136">
      <w:rPr>
        <w:sz w:val="14"/>
        <w:szCs w:val="14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4CAD" w14:textId="77777777" w:rsidR="00926136" w:rsidRDefault="009261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EDC7F" w14:textId="77777777" w:rsidR="008D7C6C" w:rsidRDefault="008D7C6C">
      <w:pPr>
        <w:spacing w:after="0" w:line="240" w:lineRule="auto"/>
      </w:pPr>
      <w:r>
        <w:separator/>
      </w:r>
    </w:p>
  </w:footnote>
  <w:footnote w:type="continuationSeparator" w:id="0">
    <w:p w14:paraId="45137F5A" w14:textId="77777777" w:rsidR="008D7C6C" w:rsidRDefault="008D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8029F" w14:textId="77777777" w:rsidR="00926136" w:rsidRDefault="009261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FEF3" w14:textId="77777777" w:rsidR="00926136" w:rsidRDefault="009261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B547" w14:textId="77777777" w:rsidR="00926136" w:rsidRDefault="009261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.5pt;height:174.5pt" o:bullet="t">
        <v:imagedata r:id="rId1" o:title="web"/>
      </v:shape>
    </w:pict>
  </w:numPicBullet>
  <w:abstractNum w:abstractNumId="0" w15:restartNumberingAfterBreak="0">
    <w:nsid w:val="045D085C"/>
    <w:multiLevelType w:val="hybridMultilevel"/>
    <w:tmpl w:val="0E5EAA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ACB"/>
    <w:multiLevelType w:val="hybridMultilevel"/>
    <w:tmpl w:val="EFE85B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2B6A84"/>
    <w:multiLevelType w:val="hybridMultilevel"/>
    <w:tmpl w:val="3EE44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31B58"/>
    <w:multiLevelType w:val="hybridMultilevel"/>
    <w:tmpl w:val="7FB025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33FA"/>
    <w:multiLevelType w:val="hybridMultilevel"/>
    <w:tmpl w:val="56543F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EBB11D7"/>
    <w:multiLevelType w:val="hybridMultilevel"/>
    <w:tmpl w:val="2CCC1C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A578C"/>
    <w:multiLevelType w:val="hybridMultilevel"/>
    <w:tmpl w:val="C87022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BE261D"/>
    <w:multiLevelType w:val="hybridMultilevel"/>
    <w:tmpl w:val="BEF696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76884"/>
    <w:multiLevelType w:val="hybridMultilevel"/>
    <w:tmpl w:val="9E28D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3086C"/>
    <w:multiLevelType w:val="hybridMultilevel"/>
    <w:tmpl w:val="F54C2B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466A7E"/>
    <w:multiLevelType w:val="hybridMultilevel"/>
    <w:tmpl w:val="D4FC54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343829"/>
    <w:multiLevelType w:val="hybridMultilevel"/>
    <w:tmpl w:val="89F63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14"/>
  </w:num>
  <w:num w:numId="11">
    <w:abstractNumId w:val="6"/>
  </w:num>
  <w:num w:numId="12">
    <w:abstractNumId w:val="11"/>
  </w:num>
  <w:num w:numId="13">
    <w:abstractNumId w:val="15"/>
  </w:num>
  <w:num w:numId="14">
    <w:abstractNumId w:val="12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C5"/>
    <w:rsid w:val="000D202F"/>
    <w:rsid w:val="002C3D29"/>
    <w:rsid w:val="0047746E"/>
    <w:rsid w:val="008B36C5"/>
    <w:rsid w:val="008D7C6C"/>
    <w:rsid w:val="00926136"/>
    <w:rsid w:val="00AF7C28"/>
    <w:rsid w:val="00BA417E"/>
    <w:rsid w:val="00C20672"/>
    <w:rsid w:val="00C2647C"/>
    <w:rsid w:val="00CA0F9A"/>
    <w:rsid w:val="00CC7D09"/>
    <w:rsid w:val="00E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A804357"/>
  <w15:docId w15:val="{EE84843B-FA98-47F1-8501-C57CB045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6123-0036-4A88-9557-2B5C1797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2</cp:revision>
  <dcterms:created xsi:type="dcterms:W3CDTF">2017-09-24T19:13:00Z</dcterms:created>
  <dcterms:modified xsi:type="dcterms:W3CDTF">2017-09-24T19:13:00Z</dcterms:modified>
</cp:coreProperties>
</file>